
<file path=[Content_Types].xml><?xml version="1.0" encoding="utf-8"?>
<Types xmlns="http://schemas.openxmlformats.org/package/2006/content-types">
  <Default Extension="png" ContentType="image/png"/>
  <Default Extension="tmp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D9" w:rsidRPr="003224CE" w:rsidRDefault="00D01751" w:rsidP="00223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</w:rPr>
        <w:t xml:space="preserve">Лекция 1 </w:t>
      </w:r>
      <w:r w:rsidR="005A406C" w:rsidRPr="003224CE">
        <w:rPr>
          <w:rFonts w:ascii="Times New Roman" w:hAnsi="Times New Roman" w:cs="Times New Roman"/>
          <w:b/>
          <w:sz w:val="24"/>
          <w:szCs w:val="24"/>
        </w:rPr>
        <w:t>(</w:t>
      </w:r>
      <w:r w:rsidR="00223AD9" w:rsidRPr="003224CE">
        <w:rPr>
          <w:rFonts w:ascii="Times New Roman" w:hAnsi="Times New Roman" w:cs="Times New Roman"/>
          <w:b/>
          <w:sz w:val="24"/>
          <w:szCs w:val="24"/>
        </w:rPr>
        <w:t>О</w:t>
      </w:r>
      <w:r w:rsidRPr="003224CE">
        <w:rPr>
          <w:rFonts w:ascii="Times New Roman" w:hAnsi="Times New Roman" w:cs="Times New Roman"/>
          <w:b/>
          <w:sz w:val="24"/>
          <w:szCs w:val="24"/>
        </w:rPr>
        <w:t>бзор литературы</w:t>
      </w:r>
      <w:r w:rsidR="005A406C" w:rsidRPr="003224CE">
        <w:rPr>
          <w:rFonts w:ascii="Times New Roman" w:hAnsi="Times New Roman" w:cs="Times New Roman"/>
          <w:b/>
          <w:sz w:val="24"/>
          <w:szCs w:val="24"/>
        </w:rPr>
        <w:t>)</w:t>
      </w:r>
      <w:r w:rsidRPr="00322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751" w:rsidRDefault="00D01751" w:rsidP="00D01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</w:rPr>
        <w:t xml:space="preserve">Лекция 2 </w:t>
      </w:r>
    </w:p>
    <w:p w:rsidR="005E2EB4" w:rsidRPr="003224CE" w:rsidRDefault="005E2EB4" w:rsidP="005E2E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  <w:lang w:val="kk-KZ"/>
        </w:rPr>
        <w:t>Телекоммуникационные системы (ТС)</w:t>
      </w:r>
      <w:r w:rsidRPr="00322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2EB4" w:rsidRPr="003224CE" w:rsidRDefault="005E2EB4" w:rsidP="00D017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929" w:rsidRPr="003224CE" w:rsidRDefault="00D553FC" w:rsidP="008E29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3224CE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3224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D50" w:rsidRPr="003224CE" w:rsidRDefault="005A0909" w:rsidP="005E2E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В лекции</w:t>
      </w:r>
      <w:r w:rsidR="00120531" w:rsidRPr="003224CE">
        <w:rPr>
          <w:rFonts w:ascii="Times New Roman" w:hAnsi="Times New Roman" w:cs="Times New Roman"/>
          <w:sz w:val="24"/>
          <w:szCs w:val="24"/>
        </w:rPr>
        <w:t xml:space="preserve"> 2</w:t>
      </w:r>
      <w:r w:rsidRPr="003224CE">
        <w:rPr>
          <w:rFonts w:ascii="Times New Roman" w:hAnsi="Times New Roman" w:cs="Times New Roman"/>
          <w:sz w:val="24"/>
          <w:szCs w:val="24"/>
        </w:rPr>
        <w:t xml:space="preserve"> в пункте 1 и</w:t>
      </w:r>
      <w:r w:rsidR="003049E3" w:rsidRPr="003224CE">
        <w:rPr>
          <w:rFonts w:ascii="Times New Roman" w:hAnsi="Times New Roman" w:cs="Times New Roman"/>
          <w:sz w:val="24"/>
          <w:szCs w:val="24"/>
        </w:rPr>
        <w:t xml:space="preserve">зложены </w:t>
      </w:r>
      <w:r w:rsidR="000144FA" w:rsidRPr="003224CE">
        <w:rPr>
          <w:rFonts w:ascii="Times New Roman" w:hAnsi="Times New Roman" w:cs="Times New Roman"/>
          <w:sz w:val="24"/>
          <w:szCs w:val="24"/>
        </w:rPr>
        <w:t xml:space="preserve">краткие </w:t>
      </w:r>
      <w:r w:rsidR="00F86AD4" w:rsidRPr="003224CE">
        <w:rPr>
          <w:rFonts w:ascii="Times New Roman" w:hAnsi="Times New Roman" w:cs="Times New Roman"/>
          <w:sz w:val="24"/>
          <w:szCs w:val="24"/>
        </w:rPr>
        <w:t>сведения</w:t>
      </w:r>
      <w:r w:rsidR="003049E3"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="00BC4CB0" w:rsidRPr="003224CE">
        <w:rPr>
          <w:rFonts w:ascii="Times New Roman" w:hAnsi="Times New Roman" w:cs="Times New Roman"/>
          <w:sz w:val="24"/>
          <w:szCs w:val="24"/>
        </w:rPr>
        <w:t xml:space="preserve">о </w:t>
      </w:r>
      <w:r w:rsidR="00CF4C32" w:rsidRPr="003224CE">
        <w:rPr>
          <w:rFonts w:ascii="Times New Roman" w:hAnsi="Times New Roman" w:cs="Times New Roman"/>
          <w:sz w:val="24"/>
          <w:szCs w:val="24"/>
        </w:rPr>
        <w:t>телекоммуникационных систем</w:t>
      </w:r>
      <w:r w:rsidR="00F86AD4" w:rsidRPr="003224CE">
        <w:rPr>
          <w:rFonts w:ascii="Times New Roman" w:hAnsi="Times New Roman" w:cs="Times New Roman"/>
          <w:sz w:val="24"/>
          <w:szCs w:val="24"/>
        </w:rPr>
        <w:t>ах</w:t>
      </w:r>
      <w:r w:rsidR="00CF4C32" w:rsidRPr="003224CE">
        <w:rPr>
          <w:rFonts w:ascii="Times New Roman" w:hAnsi="Times New Roman" w:cs="Times New Roman"/>
          <w:sz w:val="24"/>
          <w:szCs w:val="24"/>
        </w:rPr>
        <w:t xml:space="preserve">, </w:t>
      </w:r>
      <w:r w:rsidR="000144FA" w:rsidRPr="003224CE">
        <w:rPr>
          <w:rFonts w:ascii="Times New Roman" w:hAnsi="Times New Roman" w:cs="Times New Roman"/>
          <w:sz w:val="24"/>
          <w:szCs w:val="24"/>
        </w:rPr>
        <w:t>введены основные понятия: ТС, си</w:t>
      </w:r>
      <w:r w:rsidR="005D1CB0" w:rsidRPr="003224CE">
        <w:rPr>
          <w:rFonts w:ascii="Times New Roman" w:hAnsi="Times New Roman" w:cs="Times New Roman"/>
          <w:sz w:val="24"/>
          <w:szCs w:val="24"/>
        </w:rPr>
        <w:t>гнал, линия связи, канал</w:t>
      </w:r>
      <w:r w:rsidR="000144FA" w:rsidRPr="003224CE">
        <w:rPr>
          <w:rFonts w:ascii="Times New Roman" w:hAnsi="Times New Roman" w:cs="Times New Roman"/>
          <w:sz w:val="24"/>
          <w:szCs w:val="24"/>
        </w:rPr>
        <w:t xml:space="preserve"> связи. В пункте 2 представлен принцип работы ТС в виде структурной схемы передачи и приема сигнала. В пункте 3 представлен спектр </w:t>
      </w:r>
      <w:r w:rsidR="00F3300C" w:rsidRPr="003224CE">
        <w:rPr>
          <w:rFonts w:ascii="Times New Roman" w:hAnsi="Times New Roman" w:cs="Times New Roman"/>
          <w:sz w:val="24"/>
          <w:szCs w:val="24"/>
        </w:rPr>
        <w:t>радиоволн, применяемый в радиосвязи. В последнем пункте 4 представлен генератор незатухающий колебании в виде схемы, а также представлено уравнение</w:t>
      </w:r>
      <w:r w:rsidR="000144FA"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="00F3300C" w:rsidRPr="003224CE">
        <w:rPr>
          <w:rFonts w:ascii="Times New Roman" w:hAnsi="Times New Roman" w:cs="Times New Roman"/>
          <w:sz w:val="24"/>
          <w:szCs w:val="24"/>
        </w:rPr>
        <w:t xml:space="preserve">колебаний, уравнение затухающий и незатухающий колебаний. </w:t>
      </w:r>
    </w:p>
    <w:p w:rsidR="00D01751" w:rsidRPr="003224CE" w:rsidRDefault="005E2EB4" w:rsidP="00D017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BA103D" wp14:editId="030DD5B9">
                <wp:simplePos x="0" y="0"/>
                <wp:positionH relativeFrom="column">
                  <wp:posOffset>19713</wp:posOffset>
                </wp:positionH>
                <wp:positionV relativeFrom="paragraph">
                  <wp:posOffset>-2871</wp:posOffset>
                </wp:positionV>
                <wp:extent cx="402590" cy="375285"/>
                <wp:effectExtent l="0" t="0" r="16510" b="24765"/>
                <wp:wrapNone/>
                <wp:docPr id="3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2EB4" w:rsidRDefault="005E2EB4" w:rsidP="005E2EB4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left:0;text-align:left;margin-left:1.55pt;margin-top:-.25pt;width:31.7pt;height:29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" fillcolor="window" strokecolor="#2f528f" strokeweight="1pt">
                <v:stroke joinstyle="miter"/>
                <v:path arrowok="t"/>
                <v:textbox>
                  <w:txbxContent>
                    <w:p w:rsidR="005E2EB4" w:rsidRDefault="005E2EB4" w:rsidP="005E2EB4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D01751" w:rsidRPr="003224CE" w:rsidRDefault="00D01751" w:rsidP="00F0182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ТС – </w:t>
      </w:r>
      <w:r w:rsidRPr="003224CE">
        <w:rPr>
          <w:rFonts w:ascii="Times New Roman" w:hAnsi="Times New Roman" w:cs="Times New Roman"/>
          <w:sz w:val="24"/>
          <w:szCs w:val="24"/>
        </w:rPr>
        <w:t>комплекс технических средств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, обеспечивающий  передачу и приём сигнала электросвязи определенного вида.</w:t>
      </w: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Сигнал – реализация функции физического процесса ввиде чисел, графиков, изображений. Сигналы возникают и передаются в виде электромагнитных колебаний по линиям передачи ТС. Линии передачи различаются по материалам среды распространения сигнала: проводная, радиорелейная, космическая, спутниковая, волоконно-оптическая.</w:t>
      </w:r>
    </w:p>
    <w:p w:rsidR="00D01751" w:rsidRPr="003224CE" w:rsidRDefault="00D01751" w:rsidP="00D017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Совокупность ТС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3224CE">
        <w:rPr>
          <w:rFonts w:ascii="Times New Roman" w:hAnsi="Times New Roman" w:cs="Times New Roman"/>
          <w:sz w:val="24"/>
          <w:szCs w:val="24"/>
        </w:rPr>
        <w:t xml:space="preserve">)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образует </w:t>
      </w:r>
      <w:r w:rsidRPr="003224CE">
        <w:rPr>
          <w:rFonts w:ascii="Times New Roman" w:hAnsi="Times New Roman" w:cs="Times New Roman"/>
          <w:sz w:val="24"/>
          <w:szCs w:val="24"/>
        </w:rPr>
        <w:t>телекоммуникационную сеть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3224CE">
        <w:rPr>
          <w:rFonts w:ascii="Times New Roman" w:hAnsi="Times New Roman" w:cs="Times New Roman"/>
          <w:sz w:val="24"/>
          <w:szCs w:val="24"/>
        </w:rPr>
        <w:t xml:space="preserve">). Сетевая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телекоммуникационная технология будет рассмотрена на отдельных лекциях. Сигналы передаются по каналам связи, отличающихся по характеристикам методами передачи</w:t>
      </w:r>
      <w:r w:rsidRPr="003224CE">
        <w:rPr>
          <w:rFonts w:ascii="Times New Roman" w:hAnsi="Times New Roman" w:cs="Times New Roman"/>
          <w:sz w:val="24"/>
          <w:szCs w:val="24"/>
        </w:rPr>
        <w:t xml:space="preserve">: частота, скорость, помехоустойчивость, непрерывный (аналоговый), дискретный (цифровой). </w:t>
      </w:r>
    </w:p>
    <w:p w:rsidR="00223AD9" w:rsidRPr="003224CE" w:rsidRDefault="00223AD9" w:rsidP="00D0175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DD9E33" wp14:editId="320AEE2F">
                <wp:simplePos x="0" y="0"/>
                <wp:positionH relativeFrom="column">
                  <wp:posOffset>16510</wp:posOffset>
                </wp:positionH>
                <wp:positionV relativeFrom="paragraph">
                  <wp:posOffset>42159</wp:posOffset>
                </wp:positionV>
                <wp:extent cx="402590" cy="375285"/>
                <wp:effectExtent l="0" t="0" r="16510" b="24765"/>
                <wp:wrapNone/>
                <wp:docPr id="36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F0182C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left:0;text-align:left;margin-left:1.3pt;margin-top:3.3pt;width:31.7pt;height:2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F0182C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</w:p>
    <w:p w:rsidR="00D01751" w:rsidRPr="003224CE" w:rsidRDefault="00D01751" w:rsidP="00223AD9">
      <w:pPr>
        <w:tabs>
          <w:tab w:val="left" w:pos="144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Пример принципа работы ТС. </w:t>
      </w:r>
    </w:p>
    <w:p w:rsidR="00D01751" w:rsidRPr="003224CE" w:rsidRDefault="00D01751" w:rsidP="00D01751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604AE0" wp14:editId="5125705B">
            <wp:extent cx="6170213" cy="2463101"/>
            <wp:effectExtent l="0" t="0" r="2540" b="0"/>
            <wp:docPr id="3" name="Рисунок 3" descr="C:\Users\Д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13" cy="2463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751" w:rsidRPr="003224CE" w:rsidRDefault="00D01751" w:rsidP="00223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Сигнал от высокочастотного генератора модулируется (меняется по информации) и после усиления излучается антенной. От приемной антенны после демодуляции (выделения полезной информации) сигнал поступает приемнику. Такую возможность передачи сигнала впервые показали Герц (1880 г.), позже Попов и другие. </w:t>
      </w:r>
    </w:p>
    <w:p w:rsidR="00223AD9" w:rsidRPr="003224CE" w:rsidRDefault="00223AD9" w:rsidP="00223AD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542C00" wp14:editId="4C28C6C7">
                <wp:simplePos x="0" y="0"/>
                <wp:positionH relativeFrom="column">
                  <wp:posOffset>3175</wp:posOffset>
                </wp:positionH>
                <wp:positionV relativeFrom="paragraph">
                  <wp:posOffset>32385</wp:posOffset>
                </wp:positionV>
                <wp:extent cx="402590" cy="375285"/>
                <wp:effectExtent l="0" t="0" r="16510" b="24765"/>
                <wp:wrapNone/>
                <wp:docPr id="63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072613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position:absolute;left:0;text-align:left;margin-left:.25pt;margin-top:2.55pt;width:31.7pt;height:2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072613">
                      <w:pPr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</w:p>
    <w:p w:rsidR="00D01751" w:rsidRPr="003224CE" w:rsidRDefault="00D01751" w:rsidP="000D1E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Спектр частот электромагнитных колебаний. Частота,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, период</w:t>
      </w: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Т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224CE">
        <w:rPr>
          <w:rFonts w:ascii="Times New Roman" w:hAnsi="Times New Roman" w:cs="Times New Roman"/>
          <w:sz w:val="24"/>
          <w:szCs w:val="24"/>
        </w:rPr>
        <w:t xml:space="preserve">длина волны λ, их значения представлены в таблице 1. </w:t>
      </w:r>
    </w:p>
    <w:p w:rsidR="00223AD9" w:rsidRPr="003224CE" w:rsidRDefault="00223AD9" w:rsidP="000D1E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51" w:type="dxa"/>
        <w:jc w:val="center"/>
        <w:tblInd w:w="196" w:type="dxa"/>
        <w:tblLook w:val="04A0" w:firstRow="1" w:lastRow="0" w:firstColumn="1" w:lastColumn="0" w:noHBand="0" w:noVBand="1"/>
      </w:tblPr>
      <w:tblGrid>
        <w:gridCol w:w="2634"/>
        <w:gridCol w:w="1691"/>
        <w:gridCol w:w="1922"/>
        <w:gridCol w:w="3304"/>
      </w:tblGrid>
      <w:tr w:rsidR="00D01751" w:rsidRPr="003224CE" w:rsidTr="00E257CA">
        <w:trPr>
          <w:jc w:val="center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колебаний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Частота,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Гц=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w:proofErr w:type="gramStart"/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  <w:proofErr w:type="gramEnd"/>
                </m:den>
              </m:f>
            </m:oMath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01751" w:rsidRPr="003224CE" w:rsidRDefault="00D01751" w:rsidP="00D01751">
            <w:pPr>
              <w:pStyle w:val="a3"/>
              <w:tabs>
                <w:tab w:val="left" w:pos="342"/>
                <w:tab w:val="center" w:pos="1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Период, Т, </w:t>
            </w:r>
            <w:proofErr w:type="gram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Длина волны, λ, </w:t>
            </w:r>
            <w:proofErr w:type="gram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λ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den>
              </m:f>
            </m:oMath>
          </w:p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λ =</w:t>
            </w: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=3*10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D01751" w:rsidRPr="003224CE" w:rsidTr="00E257CA">
        <w:trPr>
          <w:jc w:val="center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Низкочастотные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Килогерц,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миллисекунда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длиные</w:t>
            </w:r>
            <w:proofErr w:type="spellEnd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м =100 км</w:t>
            </w:r>
          </w:p>
        </w:tc>
      </w:tr>
      <w:tr w:rsidR="00D01751" w:rsidRPr="003224CE" w:rsidTr="00E257CA">
        <w:trPr>
          <w:jc w:val="center"/>
        </w:trPr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Высокочастотные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Мегагерц,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микросекунда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средние и короткие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~ 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−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D01751" w:rsidRPr="003224CE" w:rsidTr="00E257CA">
        <w:trPr>
          <w:jc w:val="center"/>
        </w:trPr>
        <w:tc>
          <w:tcPr>
            <w:tcW w:w="24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Сверхвысокочастотные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Гигагерц,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наносекунда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ультракороткие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м = 0,1 см</w:t>
            </w:r>
          </w:p>
        </w:tc>
      </w:tr>
      <w:tr w:rsidR="00D01751" w:rsidRPr="003224CE" w:rsidTr="00E257CA">
        <w:trPr>
          <w:jc w:val="center"/>
        </w:trPr>
        <w:tc>
          <w:tcPr>
            <w:tcW w:w="24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Терагерц</w:t>
            </w:r>
            <w:proofErr w:type="spellEnd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пикосекунда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микроволны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</w:tr>
      <w:tr w:rsidR="00D01751" w:rsidRPr="003224CE" w:rsidTr="00E257CA">
        <w:trPr>
          <w:jc w:val="center"/>
        </w:trPr>
        <w:tc>
          <w:tcPr>
            <w:tcW w:w="24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Петагерц</w:t>
            </w:r>
            <w:proofErr w:type="spellEnd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Гц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-15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фемтосекунда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Сверхвысокочастотные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-7</w:t>
            </w:r>
          </w:p>
        </w:tc>
      </w:tr>
    </w:tbl>
    <w:p w:rsidR="00223AD9" w:rsidRPr="003224CE" w:rsidRDefault="00223AD9" w:rsidP="00D01751">
      <w:pPr>
        <w:tabs>
          <w:tab w:val="left" w:pos="12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tabs>
          <w:tab w:val="left" w:pos="12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Используются термины очень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3224CE">
        <w:rPr>
          <w:rFonts w:ascii="Times New Roman" w:hAnsi="Times New Roman" w:cs="Times New Roman"/>
          <w:sz w:val="24"/>
          <w:szCs w:val="24"/>
        </w:rPr>
        <w:t>) низкие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Pr="003224CE">
        <w:rPr>
          <w:rFonts w:ascii="Times New Roman" w:hAnsi="Times New Roman" w:cs="Times New Roman"/>
          <w:sz w:val="24"/>
          <w:szCs w:val="24"/>
        </w:rPr>
        <w:t>), высокие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224CE">
        <w:rPr>
          <w:rFonts w:ascii="Times New Roman" w:hAnsi="Times New Roman" w:cs="Times New Roman"/>
          <w:sz w:val="24"/>
          <w:szCs w:val="24"/>
        </w:rPr>
        <w:t>), средние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Pr="003224CE">
        <w:rPr>
          <w:rFonts w:ascii="Times New Roman" w:hAnsi="Times New Roman" w:cs="Times New Roman"/>
          <w:sz w:val="24"/>
          <w:szCs w:val="24"/>
        </w:rPr>
        <w:t>).</w:t>
      </w:r>
    </w:p>
    <w:p w:rsidR="00223AD9" w:rsidRPr="003224CE" w:rsidRDefault="00223AD9" w:rsidP="00223AD9">
      <w:pPr>
        <w:tabs>
          <w:tab w:val="left" w:pos="120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5EA4C5" wp14:editId="70E409A8">
                <wp:simplePos x="0" y="0"/>
                <wp:positionH relativeFrom="column">
                  <wp:posOffset>-4445</wp:posOffset>
                </wp:positionH>
                <wp:positionV relativeFrom="paragraph">
                  <wp:posOffset>162533</wp:posOffset>
                </wp:positionV>
                <wp:extent cx="402590" cy="375285"/>
                <wp:effectExtent l="0" t="0" r="16510" b="24765"/>
                <wp:wrapNone/>
                <wp:docPr id="64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223AD9">
                            <w:pPr>
                              <w:jc w:val="center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position:absolute;left:0;text-align:left;margin-left:-.35pt;margin-top:12.8pt;width:31.7pt;height:29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223AD9">
                      <w:pPr>
                        <w:jc w:val="center"/>
                      </w:pPr>
                      <w:r>
                        <w:t>4.</w:t>
                      </w:r>
                    </w:p>
                  </w:txbxContent>
                </v:textbox>
              </v:oval>
            </w:pict>
          </mc:Fallback>
        </mc:AlternateContent>
      </w:r>
    </w:p>
    <w:p w:rsidR="00D01751" w:rsidRPr="003224CE" w:rsidRDefault="00D01751" w:rsidP="00223AD9">
      <w:pPr>
        <w:tabs>
          <w:tab w:val="left" w:pos="120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Генератор незатухающих колебаний (или автоколебаний).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Принципиальная схема генератора </w:t>
      </w:r>
      <w:r w:rsidRPr="003224CE">
        <w:rPr>
          <w:rFonts w:ascii="Times New Roman" w:hAnsi="Times New Roman" w:cs="Times New Roman"/>
          <w:sz w:val="24"/>
          <w:szCs w:val="24"/>
        </w:rPr>
        <w:t>Ван-дер-Поля (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Балтазар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>).</w:t>
      </w:r>
    </w:p>
    <w:p w:rsidR="00D01751" w:rsidRPr="003224CE" w:rsidRDefault="00223AD9" w:rsidP="00223AD9">
      <w:pPr>
        <w:tabs>
          <w:tab w:val="left" w:pos="1202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53680A" wp14:editId="55CB4B22">
            <wp:extent cx="2687541" cy="1804057"/>
            <wp:effectExtent l="0" t="0" r="0" b="5715"/>
            <wp:docPr id="66" name="Рисунок 66" descr="C:\Users\Дана\Desktop\Рис 1 лекц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а\Desktop\Рис 1 лекция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73" cy="18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1751" w:rsidRPr="003224CE" w:rsidTr="00D01751">
        <w:trPr>
          <w:trHeight w:val="843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Ламповая электроника: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1– катод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2 – сетка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3 – анод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Микроэлектроника: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 – эмиттер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2 – база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3 – коллектор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Наноэлектроника</w:t>
            </w:r>
            <w:proofErr w:type="spellEnd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 – исток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2 – затвор</w:t>
            </w:r>
          </w:p>
          <w:p w:rsidR="00D01751" w:rsidRPr="003224CE" w:rsidRDefault="00D01751" w:rsidP="00D01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3 – сток</w:t>
            </w:r>
          </w:p>
        </w:tc>
      </w:tr>
    </w:tbl>
    <w:p w:rsidR="00D01751" w:rsidRPr="003224CE" w:rsidRDefault="00D01751" w:rsidP="00D01751">
      <w:pPr>
        <w:tabs>
          <w:tab w:val="left" w:pos="1202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01751" w:rsidRPr="003224CE" w:rsidRDefault="00D01751" w:rsidP="00D01751">
      <w:pPr>
        <w:tabs>
          <w:tab w:val="left" w:pos="1202"/>
        </w:tabs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Уравнение движения электрона по закону Ньютона</w:t>
      </w:r>
    </w:p>
    <w:p w:rsidR="00D01751" w:rsidRPr="003224CE" w:rsidRDefault="00D01751" w:rsidP="00D01751">
      <w:pPr>
        <w:tabs>
          <w:tab w:val="left" w:pos="1202"/>
        </w:tabs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F=-kx=-eEx,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m</m:t>
        </m:r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=-eEx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,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(1)</w:t>
      </w:r>
    </w:p>
    <w:p w:rsidR="00D01751" w:rsidRPr="003224CE" w:rsidRDefault="00D01751" w:rsidP="00D01751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здесь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, </m:t>
        </m:r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acc>
          <m:accPr>
            <m:chr m:val="̈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− вторая производная по времени.</w:t>
      </w:r>
    </w:p>
    <w:p w:rsidR="00D01751" w:rsidRPr="003224CE" w:rsidRDefault="00D01751" w:rsidP="00D01751">
      <w:pPr>
        <w:tabs>
          <w:tab w:val="left" w:pos="1202"/>
        </w:tabs>
        <w:spacing w:after="0"/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Решение (1) </w:t>
      </w:r>
    </w:p>
    <w:p w:rsidR="00D01751" w:rsidRPr="003224CE" w:rsidRDefault="00D01751" w:rsidP="00D01751">
      <w:pPr>
        <w:tabs>
          <w:tab w:val="left" w:pos="1202"/>
        </w:tabs>
        <w:spacing w:after="0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x = x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exp(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t) = x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(cos 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>t +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i</m:t>
        </m:r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sin 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en-US"/>
        </w:rPr>
        <w:t>ω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  <w:lang w:val="kk-KZ"/>
        </w:rPr>
        <w:t>0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t),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</m:oMath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-1</m:t>
            </m:r>
          </m:e>
        </m:ra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− мнимая единица.</w:t>
      </w: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Уравнение затухающих колебаний:</w:t>
      </w: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FA2D50" w:rsidP="00D0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</m:t>
        </m:r>
      </m:oMath>
      <w:r w:rsidR="00D01751" w:rsidRPr="003224C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01751" w:rsidRPr="003224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D01751"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01751" w:rsidRPr="003224C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01751" w:rsidRPr="003224CE">
        <w:rPr>
          <w:rFonts w:ascii="Times New Roman" w:hAnsi="Times New Roman" w:cs="Times New Roman"/>
          <w:sz w:val="24"/>
          <w:szCs w:val="24"/>
        </w:rPr>
        <w:tab/>
        <w:t>(2)</w:t>
      </w: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γ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– коэффициент затухания.</w:t>
      </w: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Уравнение автоколебания (незатухающих колебаний) – уравнение Ван-дер-Поля:</w:t>
      </w:r>
    </w:p>
    <w:p w:rsidR="00D01751" w:rsidRPr="003224CE" w:rsidRDefault="00FA2D50" w:rsidP="00D017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-μ(1-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x=0,</m:t>
        </m:r>
      </m:oMath>
      <w:r w:rsidR="00D01751" w:rsidRPr="003224C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1751"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D01751" w:rsidRPr="003224C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01751" w:rsidRPr="003224CE">
        <w:rPr>
          <w:rFonts w:ascii="Times New Roman" w:hAnsi="Times New Roman" w:cs="Times New Roman"/>
          <w:sz w:val="24"/>
          <w:szCs w:val="24"/>
        </w:rPr>
        <w:tab/>
        <w:t>(3)</w:t>
      </w:r>
    </w:p>
    <w:p w:rsidR="00D01751" w:rsidRPr="003224CE" w:rsidRDefault="00D01751" w:rsidP="00D01751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– коэффициент усиления. Если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24CE">
        <w:rPr>
          <w:rFonts w:ascii="Times New Roman" w:hAnsi="Times New Roman" w:cs="Times New Roman"/>
          <w:sz w:val="24"/>
          <w:szCs w:val="24"/>
        </w:rPr>
        <w:t xml:space="preserve">&lt;&lt;1, то из сопоставления с (2) следует </w:t>
      </w:r>
      <m:oMath>
        <m:r>
          <w:rPr>
            <w:rFonts w:ascii="Cambria Math" w:hAnsi="Cambria Math" w:cs="Times New Roman"/>
            <w:sz w:val="24"/>
            <w:szCs w:val="24"/>
          </w:rPr>
          <m:t>γ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&lt;0, то есть слабые колебания усиливаются, если 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24CE">
        <w:rPr>
          <w:rFonts w:ascii="Times New Roman" w:hAnsi="Times New Roman" w:cs="Times New Roman"/>
          <w:sz w:val="24"/>
          <w:szCs w:val="24"/>
        </w:rPr>
        <w:t xml:space="preserve">&gt;&gt;1, то наоборот, колебания затухают. Так реализуются автоколебания – незатухающие под действием постоянной силы. </w:t>
      </w:r>
    </w:p>
    <w:p w:rsidR="00D01751" w:rsidRPr="003224CE" w:rsidRDefault="00D01751" w:rsidP="00D01751">
      <w:pPr>
        <w:tabs>
          <w:tab w:val="left" w:pos="120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Усиление колебаний описывается введение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3224CE">
        <w:rPr>
          <w:rFonts w:ascii="Times New Roman" w:hAnsi="Times New Roman" w:cs="Times New Roman"/>
          <w:sz w:val="24"/>
          <w:szCs w:val="24"/>
        </w:rPr>
        <w:t xml:space="preserve"> понятия “отрицательное сопротивление” 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&lt;0</m:t>
        </m:r>
      </m:oMath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751" w:rsidRPr="003224CE" w:rsidRDefault="00D01751" w:rsidP="00D01751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E28CC" wp14:editId="014004F6">
                <wp:simplePos x="0" y="0"/>
                <wp:positionH relativeFrom="column">
                  <wp:posOffset>3364865</wp:posOffset>
                </wp:positionH>
                <wp:positionV relativeFrom="paragraph">
                  <wp:posOffset>168275</wp:posOffset>
                </wp:positionV>
                <wp:extent cx="0" cy="166370"/>
                <wp:effectExtent l="95250" t="0" r="57150" b="622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64.95pt;margin-top:13.25pt;width:0;height:13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B05BF" wp14:editId="11E82298">
                <wp:simplePos x="0" y="0"/>
                <wp:positionH relativeFrom="column">
                  <wp:posOffset>2148095</wp:posOffset>
                </wp:positionH>
                <wp:positionV relativeFrom="paragraph">
                  <wp:posOffset>231057</wp:posOffset>
                </wp:positionV>
                <wp:extent cx="0" cy="166370"/>
                <wp:effectExtent l="95250" t="0" r="57150" b="622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169.15pt;margin-top:18.2pt;width:0;height:1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</w:rPr>
        <w:t>График таких токов (в полупроводниках, в газах).</w:t>
      </w:r>
    </w:p>
    <w:p w:rsidR="00D01751" w:rsidRPr="003224CE" w:rsidRDefault="00D01751" w:rsidP="00D01751">
      <w:pPr>
        <w:tabs>
          <w:tab w:val="left" w:pos="120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3D4A9" wp14:editId="09821267">
            <wp:extent cx="1131570" cy="1113790"/>
            <wp:effectExtent l="19050" t="0" r="0" b="0"/>
            <wp:docPr id="5" name="Рисунок 5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6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42319" b="8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4CE">
        <w:rPr>
          <w:rFonts w:ascii="Times New Roman" w:hAnsi="Times New Roman" w:cs="Times New Roman"/>
          <w:sz w:val="24"/>
          <w:szCs w:val="24"/>
        </w:rPr>
        <w:t xml:space="preserve">  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8C1AF" wp14:editId="10FB4AFA">
            <wp:extent cx="859790" cy="1122680"/>
            <wp:effectExtent l="19050" t="0" r="0" b="0"/>
            <wp:docPr id="6" name="Рисунок 3" descr="25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569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6300" b="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7A9" w:rsidRPr="003224CE" w:rsidRDefault="004607A9" w:rsidP="005A406C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607A9" w:rsidRPr="003224CE" w:rsidRDefault="005A406C" w:rsidP="004607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4CE">
        <w:rPr>
          <w:rFonts w:ascii="Times New Roman" w:hAnsi="Times New Roman" w:cs="Times New Roman"/>
          <w:color w:val="auto"/>
          <w:sz w:val="24"/>
          <w:szCs w:val="24"/>
        </w:rPr>
        <w:t>Лекция 3</w:t>
      </w:r>
    </w:p>
    <w:p w:rsidR="005A406C" w:rsidRDefault="005A406C" w:rsidP="005E2EB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</w:rPr>
        <w:t>Распространение электромагнитных волн в ионосфере</w:t>
      </w:r>
    </w:p>
    <w:p w:rsidR="005E2EB4" w:rsidRPr="003224CE" w:rsidRDefault="005E2EB4" w:rsidP="005E2EB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A9" w:rsidRPr="003224CE" w:rsidRDefault="004607A9" w:rsidP="00571C3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4CE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9542C9" w:rsidRPr="005E2EB4" w:rsidRDefault="005E2EB4" w:rsidP="005E2E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3E8CCE" wp14:editId="13ACA131">
                <wp:simplePos x="0" y="0"/>
                <wp:positionH relativeFrom="column">
                  <wp:posOffset>-5494</wp:posOffset>
                </wp:positionH>
                <wp:positionV relativeFrom="paragraph">
                  <wp:posOffset>989330</wp:posOffset>
                </wp:positionV>
                <wp:extent cx="402590" cy="375285"/>
                <wp:effectExtent l="0" t="0" r="16510" b="24765"/>
                <wp:wrapNone/>
                <wp:docPr id="12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5A406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0" style="position:absolute;left:0;text-align:left;margin-left:-.45pt;margin-top:77.9pt;width:31.7pt;height:29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" fillcolor="white [3212]" strokecolor="#2f528f" strokeweight="1pt">
                <v:stroke joinstyle="miter"/>
                <v:path arrowok="t"/>
                <v:textbox>
                  <w:txbxContent>
                    <w:p w:rsidR="003224CE" w:rsidRDefault="003224CE" w:rsidP="005A406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8E3AF2" w:rsidRPr="008C4FBE">
        <w:rPr>
          <w:rFonts w:ascii="Times New Roman" w:hAnsi="Times New Roman" w:cs="Times New Roman"/>
          <w:sz w:val="24"/>
          <w:szCs w:val="24"/>
        </w:rPr>
        <w:t xml:space="preserve">В лекции 3 </w:t>
      </w:r>
      <w:r w:rsidR="008C4FBE" w:rsidRPr="008C4FBE">
        <w:rPr>
          <w:rFonts w:ascii="Times New Roman" w:hAnsi="Times New Roman" w:cs="Times New Roman"/>
          <w:sz w:val="24"/>
          <w:szCs w:val="24"/>
        </w:rPr>
        <w:t>изложены закономерности</w:t>
      </w:r>
      <w:r w:rsidR="00485675" w:rsidRPr="008C4FBE">
        <w:rPr>
          <w:rFonts w:ascii="Times New Roman" w:hAnsi="Times New Roman" w:cs="Times New Roman"/>
          <w:sz w:val="24"/>
          <w:szCs w:val="24"/>
        </w:rPr>
        <w:t xml:space="preserve"> </w:t>
      </w:r>
      <w:r w:rsidR="003224CE" w:rsidRPr="008C4FBE">
        <w:rPr>
          <w:rFonts w:ascii="Times New Roman" w:hAnsi="Times New Roman" w:cs="Times New Roman"/>
          <w:sz w:val="24"/>
          <w:szCs w:val="24"/>
        </w:rPr>
        <w:t>распространения электромаг</w:t>
      </w:r>
      <w:r w:rsidR="00945C63">
        <w:rPr>
          <w:rFonts w:ascii="Times New Roman" w:hAnsi="Times New Roman" w:cs="Times New Roman"/>
          <w:sz w:val="24"/>
          <w:szCs w:val="24"/>
        </w:rPr>
        <w:t xml:space="preserve">нитных волн в ионосфере. </w:t>
      </w:r>
      <w:r w:rsidRPr="005E2EB4">
        <w:rPr>
          <w:rFonts w:ascii="Times New Roman" w:hAnsi="Times New Roman" w:cs="Times New Roman"/>
          <w:sz w:val="24"/>
          <w:szCs w:val="24"/>
        </w:rPr>
        <w:t xml:space="preserve">В пункте 1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71C3E" w:rsidRPr="008C4FBE">
        <w:rPr>
          <w:rFonts w:ascii="Times New Roman" w:hAnsi="Times New Roman" w:cs="Times New Roman"/>
          <w:sz w:val="24"/>
          <w:szCs w:val="24"/>
        </w:rPr>
        <w:t>редставлены физические процессы прохождения и отражения электром</w:t>
      </w:r>
      <w:r>
        <w:rPr>
          <w:rFonts w:ascii="Times New Roman" w:hAnsi="Times New Roman" w:cs="Times New Roman"/>
          <w:sz w:val="24"/>
          <w:szCs w:val="24"/>
        </w:rPr>
        <w:t>агнитной волны через ионосферу. В</w:t>
      </w:r>
      <w:r w:rsidR="008404FE" w:rsidRPr="008C4FBE">
        <w:rPr>
          <w:rFonts w:ascii="Times New Roman" w:hAnsi="Times New Roman" w:cs="Times New Roman"/>
          <w:sz w:val="24"/>
          <w:szCs w:val="24"/>
        </w:rPr>
        <w:t xml:space="preserve">ыведена </w:t>
      </w:r>
      <w:r w:rsidR="00485675" w:rsidRPr="008C4FBE">
        <w:rPr>
          <w:rFonts w:ascii="Times New Roman" w:hAnsi="Times New Roman" w:cs="Times New Roman"/>
          <w:sz w:val="24"/>
          <w:szCs w:val="24"/>
        </w:rPr>
        <w:t>частота ко</w:t>
      </w:r>
      <w:r w:rsidR="008C4FBE" w:rsidRPr="008C4FBE">
        <w:rPr>
          <w:rFonts w:ascii="Times New Roman" w:hAnsi="Times New Roman" w:cs="Times New Roman"/>
          <w:sz w:val="24"/>
          <w:szCs w:val="24"/>
        </w:rPr>
        <w:t>лебания электронов в</w:t>
      </w:r>
      <w:r w:rsidR="00945C63">
        <w:rPr>
          <w:rFonts w:ascii="Times New Roman" w:hAnsi="Times New Roman" w:cs="Times New Roman"/>
          <w:sz w:val="24"/>
          <w:szCs w:val="24"/>
        </w:rPr>
        <w:t xml:space="preserve"> ионосфер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945C63">
        <w:rPr>
          <w:rFonts w:ascii="Times New Roman" w:hAnsi="Times New Roman" w:cs="Times New Roman"/>
          <w:sz w:val="24"/>
          <w:szCs w:val="24"/>
        </w:rPr>
        <w:t xml:space="preserve">(плазменная частота). </w:t>
      </w:r>
      <w:r w:rsidR="008C4FBE" w:rsidRPr="008C4FBE">
        <w:rPr>
          <w:rFonts w:ascii="Times New Roman" w:hAnsi="Times New Roman" w:cs="Times New Roman"/>
          <w:sz w:val="24"/>
          <w:szCs w:val="24"/>
        </w:rPr>
        <w:t xml:space="preserve"> В пункте 2 выведен показатель преломления n эле</w:t>
      </w:r>
      <w:r w:rsidR="00945C63">
        <w:rPr>
          <w:rFonts w:ascii="Times New Roman" w:hAnsi="Times New Roman" w:cs="Times New Roman"/>
          <w:sz w:val="24"/>
          <w:szCs w:val="24"/>
        </w:rPr>
        <w:t>ктромагнитной волны</w:t>
      </w:r>
      <w:r>
        <w:rPr>
          <w:rFonts w:ascii="Times New Roman" w:hAnsi="Times New Roman" w:cs="Times New Roman"/>
          <w:sz w:val="24"/>
          <w:szCs w:val="24"/>
        </w:rPr>
        <w:t xml:space="preserve"> через плазму</w:t>
      </w:r>
      <w:r w:rsidR="00945C63">
        <w:rPr>
          <w:rFonts w:ascii="Times New Roman" w:hAnsi="Times New Roman" w:cs="Times New Roman"/>
          <w:sz w:val="24"/>
          <w:szCs w:val="24"/>
        </w:rPr>
        <w:t xml:space="preserve">. В пункте 3 </w:t>
      </w:r>
      <w:r>
        <w:rPr>
          <w:rFonts w:ascii="Times New Roman" w:hAnsi="Times New Roman" w:cs="Times New Roman"/>
          <w:sz w:val="24"/>
          <w:szCs w:val="24"/>
        </w:rPr>
        <w:t xml:space="preserve">представлены наблюдательные данные. </w:t>
      </w:r>
    </w:p>
    <w:p w:rsidR="005A406C" w:rsidRPr="003224CE" w:rsidRDefault="005A406C" w:rsidP="009542C9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Спутниковая связь реализуется через отражение сигнала от ионосферы – верхнего слоя атмосферы. Солнечная радиация и поток космических лучей разлагают молекулы атмосферы на электроны и ионы, смесь которых образует плазму. Рассмотрим физические процессы прохождения и отражения электромагнитной волны через плазму. </w:t>
      </w:r>
    </w:p>
    <w:p w:rsidR="005A406C" w:rsidRPr="003224CE" w:rsidRDefault="005A406C" w:rsidP="005A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3224CE">
        <w:rPr>
          <w:rFonts w:ascii="Times New Roman" w:hAnsi="Times New Roman" w:cs="Times New Roman"/>
          <w:sz w:val="24"/>
          <w:szCs w:val="24"/>
        </w:rPr>
        <w:t>Вектор индукции электрического поля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3224CE">
        <w:rPr>
          <w:rFonts w:ascii="Times New Roman" w:hAnsi="Times New Roman" w:cs="Times New Roman"/>
          <w:sz w:val="24"/>
          <w:szCs w:val="24"/>
        </w:rPr>
        <w:t>ɛ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  <w:proofErr w:type="gramEnd"/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определяется также как</w:t>
      </w:r>
    </w:p>
    <w:p w:rsidR="005A406C" w:rsidRPr="003224CE" w:rsidRDefault="005A406C" w:rsidP="005A406C">
      <w:pPr>
        <w:pStyle w:val="a7"/>
        <w:ind w:left="-284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=4π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,  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е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acc>
      </m:oMath>
      <w:r w:rsidRPr="003224CE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    </w:t>
      </w:r>
      <w:r w:rsidRPr="003224CE">
        <w:rPr>
          <w:rFonts w:ascii="Times New Roman" w:hAnsi="Times New Roman" w:cs="Times New Roman"/>
          <w:sz w:val="24"/>
          <w:szCs w:val="24"/>
        </w:rPr>
        <w:t>(1)</w:t>
      </w:r>
    </w:p>
    <w:p w:rsidR="005A406C" w:rsidRPr="003224CE" w:rsidRDefault="005A406C" w:rsidP="00E257CA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w:proofErr w:type="gramStart"/>
            <m:r>
              <w:rPr>
                <w:rFonts w:ascii="Cambria Math" w:hAnsi="Cambria Math" w:cs="Times New Roman"/>
                <w:sz w:val="24"/>
                <w:szCs w:val="24"/>
              </w:rPr>
              <m:t>р</m:t>
            </m:r>
            <w:proofErr w:type="gramEnd"/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- вектор поляризации,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sz w:val="24"/>
          <w:szCs w:val="24"/>
        </w:rPr>
        <w:t xml:space="preserve">-число электронов в единице объема,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- расстояние отклонения электрона от иона:</w:t>
      </w:r>
    </w:p>
    <w:p w:rsidR="005A406C" w:rsidRPr="003224CE" w:rsidRDefault="005A406C" w:rsidP="005A406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4FD89B" wp14:editId="2C358F72">
            <wp:extent cx="1013790" cy="180975"/>
            <wp:effectExtent l="19050" t="0" r="0" b="0"/>
            <wp:docPr id="32" name="Рисунок 0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998" cy="18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06C" w:rsidRPr="003224CE" w:rsidRDefault="005A406C" w:rsidP="005A406C">
      <w:pPr>
        <w:pStyle w:val="a7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A406C" w:rsidRPr="003224CE" w:rsidRDefault="005A406C" w:rsidP="00E257C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Знак минус в (1) соответствует отрицательности заряда электрона. Из равенства двух определений 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 xml:space="preserve"> имеем в скалярном виде</w:t>
      </w:r>
    </w:p>
    <w:p w:rsidR="005A406C" w:rsidRPr="003224CE" w:rsidRDefault="005A406C" w:rsidP="005A406C">
      <w:pPr>
        <w:pStyle w:val="a7"/>
        <w:ind w:left="-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i/>
          <w:sz w:val="24"/>
          <w:szCs w:val="24"/>
        </w:rPr>
        <w:t>ɛЕ</w:t>
      </w:r>
      <w:proofErr w:type="spellEnd"/>
      <w:r w:rsidRPr="003224CE">
        <w:rPr>
          <w:rFonts w:ascii="Times New Roman" w:hAnsi="Times New Roman" w:cs="Times New Roman"/>
          <w:i/>
          <w:sz w:val="24"/>
          <w:szCs w:val="24"/>
        </w:rPr>
        <w:t xml:space="preserve"> = -4π</w:t>
      </w:r>
      <w:proofErr w:type="spellStart"/>
      <w:r w:rsidRPr="003224CE">
        <w:rPr>
          <w:rFonts w:ascii="Times New Roman" w:hAnsi="Times New Roman" w:cs="Times New Roman"/>
          <w:i/>
          <w:sz w:val="24"/>
          <w:szCs w:val="24"/>
        </w:rPr>
        <w:t>Nex</w:t>
      </w:r>
      <w:proofErr w:type="gramStart"/>
      <w:r w:rsidRPr="003224CE">
        <w:rPr>
          <w:rFonts w:ascii="Times New Roman" w:hAnsi="Times New Roman" w:cs="Times New Roman"/>
          <w:i/>
          <w:sz w:val="24"/>
          <w:szCs w:val="24"/>
        </w:rPr>
        <w:t>+Е</w:t>
      </w:r>
      <w:proofErr w:type="spellEnd"/>
      <w:proofErr w:type="gramEnd"/>
      <w:r w:rsidRPr="003224CE">
        <w:rPr>
          <w:rFonts w:ascii="Times New Roman" w:hAnsi="Times New Roman" w:cs="Times New Roman"/>
          <w:i/>
          <w:sz w:val="24"/>
          <w:szCs w:val="24"/>
        </w:rPr>
        <w:t>,  ɛ = 1 -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4πNex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                                       (2)</w:t>
      </w:r>
    </w:p>
    <w:p w:rsidR="005A406C" w:rsidRPr="003224CE" w:rsidRDefault="005A406C" w:rsidP="00E257CA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Напряженность электрического поля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найдем из второго закона Ньютона:</w:t>
      </w:r>
    </w:p>
    <w:p w:rsidR="005A406C" w:rsidRPr="003224CE" w:rsidRDefault="005A406C" w:rsidP="005A406C">
      <w:pPr>
        <w:pStyle w:val="a7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Е,  Е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3224CE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         </w:t>
      </w:r>
      <w:r w:rsidRPr="003224CE">
        <w:rPr>
          <w:rFonts w:ascii="Times New Roman" w:hAnsi="Times New Roman" w:cs="Times New Roman"/>
          <w:sz w:val="24"/>
          <w:szCs w:val="24"/>
        </w:rPr>
        <w:t>(3)</w:t>
      </w:r>
    </w:p>
    <w:p w:rsidR="005A406C" w:rsidRPr="003224CE" w:rsidRDefault="005A406C" w:rsidP="00E257C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ω</w:t>
      </w:r>
      <w:r w:rsidRPr="003224C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частота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волны.</w:t>
      </w:r>
    </w:p>
    <w:p w:rsidR="005A406C" w:rsidRPr="003224CE" w:rsidRDefault="005A406C" w:rsidP="00E257C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Подставля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3224CE">
        <w:rPr>
          <w:rFonts w:ascii="Times New Roman" w:hAnsi="Times New Roman" w:cs="Times New Roman"/>
          <w:sz w:val="24"/>
          <w:szCs w:val="24"/>
        </w:rPr>
        <w:t xml:space="preserve"> (3) в (2): найдем диэлектрическую проницаемость</w:t>
      </w:r>
    </w:p>
    <w:p w:rsidR="005A406C" w:rsidRPr="003224CE" w:rsidRDefault="005A406C" w:rsidP="00E257CA">
      <w:pPr>
        <w:pStyle w:val="a7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i/>
          <w:sz w:val="24"/>
          <w:szCs w:val="24"/>
        </w:rPr>
        <w:t>ɛ(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ω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) = 1-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πN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=1-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ω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224CE">
        <w:rPr>
          <w:rFonts w:ascii="Times New Roman" w:hAnsi="Times New Roman" w:cs="Times New Roman"/>
          <w:i/>
          <w:sz w:val="24"/>
          <w:szCs w:val="24"/>
        </w:rPr>
        <w:t>,</w:t>
      </w:r>
      <w:r w:rsidRPr="003224CE">
        <w:rPr>
          <w:rFonts w:ascii="Times New Roman" w:hAnsi="Times New Roman" w:cs="Times New Roman"/>
          <w:sz w:val="24"/>
          <w:szCs w:val="24"/>
        </w:rPr>
        <w:t xml:space="preserve">                                      (4)          </w:t>
      </w:r>
    </w:p>
    <w:p w:rsidR="005A406C" w:rsidRPr="003224CE" w:rsidRDefault="005A406C" w:rsidP="00E257CA">
      <w:pPr>
        <w:pStyle w:val="a7"/>
        <w:ind w:left="0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πNe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плазменная частота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                               (5)</w:t>
      </w:r>
    </w:p>
    <w:p w:rsidR="005A406C" w:rsidRPr="003224CE" w:rsidRDefault="005A406C" w:rsidP="009542C9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Формула (5) определяет частоту колебания электрона вокруг иона.</w:t>
      </w:r>
    </w:p>
    <w:p w:rsidR="009542C9" w:rsidRPr="003224CE" w:rsidRDefault="009542C9" w:rsidP="009542C9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CCD9CA" wp14:editId="56CBD7E6">
                <wp:simplePos x="0" y="0"/>
                <wp:positionH relativeFrom="column">
                  <wp:posOffset>16510</wp:posOffset>
                </wp:positionH>
                <wp:positionV relativeFrom="paragraph">
                  <wp:posOffset>86360</wp:posOffset>
                </wp:positionV>
                <wp:extent cx="402590" cy="375285"/>
                <wp:effectExtent l="0" t="0" r="16510" b="24765"/>
                <wp:wrapNone/>
                <wp:docPr id="13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5A406C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position:absolute;margin-left:1.3pt;margin-top:6.8pt;width:31.7pt;height:2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5A406C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5A406C" w:rsidRPr="003224CE" w:rsidRDefault="005A406C" w:rsidP="00954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Найдем показатель преломления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электромагнитной волны через плазму:</w:t>
      </w:r>
    </w:p>
    <w:p w:rsidR="005A406C" w:rsidRPr="003224CE" w:rsidRDefault="005A406C" w:rsidP="009542C9">
      <w:pPr>
        <w:pStyle w:val="a7"/>
        <w:spacing w:after="0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proofErr w:type="gramStart"/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 =</w:t>
      </w:r>
      <w:proofErr w:type="gramEnd"/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den>
        </m:f>
      </m:oMath>
      <w:r w:rsidRPr="003224CE">
        <w:rPr>
          <w:rFonts w:ascii="Times New Roman" w:hAnsi="Times New Roman" w:cs="Times New Roman"/>
          <w:i/>
          <w:sz w:val="24"/>
          <w:szCs w:val="24"/>
        </w:rPr>
        <w:t xml:space="preserve">,    </w:t>
      </w:r>
      <m:oMath>
        <m:r>
          <w:rPr>
            <w:rFonts w:ascii="Cambria Math" w:hAnsi="Cambria Math" w:cs="Times New Roman"/>
            <w:sz w:val="24"/>
            <w:szCs w:val="24"/>
          </w:rPr>
          <m:t>υ=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224CE">
        <w:rPr>
          <w:rFonts w:ascii="Times New Roman" w:hAnsi="Times New Roman" w:cs="Times New Roman"/>
          <w:i/>
          <w:sz w:val="24"/>
          <w:szCs w:val="24"/>
        </w:rPr>
        <w:t>,</w:t>
      </w:r>
      <w:r w:rsidRPr="003224CE">
        <w:rPr>
          <w:rFonts w:ascii="Times New Roman" w:hAnsi="Times New Roman" w:cs="Times New Roman"/>
          <w:sz w:val="24"/>
          <w:szCs w:val="24"/>
        </w:rPr>
        <w:t xml:space="preserve">                                                 (6)</w:t>
      </w:r>
    </w:p>
    <w:p w:rsidR="005A406C" w:rsidRPr="003224CE" w:rsidRDefault="005A406C" w:rsidP="005A406C">
      <w:p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Pr="003224C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– скорость света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υ</w:t>
      </w:r>
      <w:r w:rsidRPr="003224CE">
        <w:rPr>
          <w:rFonts w:ascii="Times New Roman" w:hAnsi="Times New Roman" w:cs="Times New Roman"/>
          <w:sz w:val="24"/>
          <w:szCs w:val="24"/>
        </w:rPr>
        <w:t xml:space="preserve"> – скорость волны в среде.</w:t>
      </w:r>
    </w:p>
    <w:p w:rsidR="005A406C" w:rsidRPr="003224CE" w:rsidRDefault="005A406C" w:rsidP="005A40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Подставляя (4) в (6):</w:t>
      </w:r>
    </w:p>
    <w:p w:rsidR="005A406C" w:rsidRPr="003224CE" w:rsidRDefault="005A406C" w:rsidP="009542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i/>
          <w:sz w:val="24"/>
          <w:szCs w:val="24"/>
        </w:rPr>
        <w:t>=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 w:rsidRPr="003224CE">
        <w:rPr>
          <w:rFonts w:ascii="Times New Roman" w:hAnsi="Times New Roman" w:cs="Times New Roman"/>
          <w:i/>
          <w:sz w:val="24"/>
          <w:szCs w:val="24"/>
        </w:rPr>
        <w:t xml:space="preserve"> ,</w:t>
      </w:r>
      <w:r w:rsidRPr="003224CE">
        <w:rPr>
          <w:rFonts w:ascii="Times New Roman" w:hAnsi="Times New Roman" w:cs="Times New Roman"/>
          <w:sz w:val="24"/>
          <w:szCs w:val="24"/>
        </w:rPr>
        <w:t xml:space="preserve">                                           (7)</w:t>
      </w:r>
    </w:p>
    <w:p w:rsidR="00947613" w:rsidRPr="003224CE" w:rsidRDefault="00947613" w:rsidP="00947613">
      <w:pPr>
        <w:tabs>
          <w:tab w:val="left" w:pos="142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99F96B" wp14:editId="51026B7E">
                <wp:simplePos x="0" y="0"/>
                <wp:positionH relativeFrom="column">
                  <wp:posOffset>17780</wp:posOffset>
                </wp:positionH>
                <wp:positionV relativeFrom="paragraph">
                  <wp:posOffset>762000</wp:posOffset>
                </wp:positionV>
                <wp:extent cx="402590" cy="375285"/>
                <wp:effectExtent l="0" t="0" r="16510" b="24765"/>
                <wp:wrapNone/>
                <wp:docPr id="3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5A406C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1.4pt;margin-top:60pt;width:31.7pt;height:29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5A406C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5A406C" w:rsidRPr="003224CE">
        <w:rPr>
          <w:rFonts w:ascii="Times New Roman" w:hAnsi="Times New Roman" w:cs="Times New Roman"/>
          <w:sz w:val="24"/>
          <w:szCs w:val="24"/>
        </w:rPr>
        <w:t xml:space="preserve">Если </w:t>
      </w:r>
      <w:r w:rsidR="005A406C" w:rsidRPr="003224CE">
        <w:rPr>
          <w:rFonts w:ascii="Times New Roman" w:hAnsi="Times New Roman" w:cs="Times New Roman"/>
          <w:i/>
          <w:sz w:val="24"/>
          <w:szCs w:val="24"/>
        </w:rPr>
        <w:t>ω&gt;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то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5A406C" w:rsidRPr="003224CE">
        <w:rPr>
          <w:rFonts w:ascii="Times New Roman" w:hAnsi="Times New Roman" w:cs="Times New Roman"/>
          <w:sz w:val="24"/>
          <w:szCs w:val="24"/>
        </w:rPr>
        <w:t xml:space="preserve"> – действительная величина, волна проходит через ионосферу. Если </w:t>
      </w:r>
      <w:r w:rsidR="005A406C" w:rsidRPr="003224CE">
        <w:rPr>
          <w:rFonts w:ascii="Times New Roman" w:hAnsi="Times New Roman" w:cs="Times New Roman"/>
          <w:i/>
          <w:sz w:val="24"/>
          <w:szCs w:val="24"/>
        </w:rPr>
        <w:t>ω&lt;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5A406C"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то под корнем в </w:t>
      </w:r>
      <w:r w:rsidR="005A406C" w:rsidRPr="003224CE">
        <w:rPr>
          <w:rFonts w:ascii="Times New Roman" w:hAnsi="Times New Roman" w:cs="Times New Roman"/>
          <w:sz w:val="24"/>
          <w:szCs w:val="24"/>
        </w:rPr>
        <w:t xml:space="preserve">(7) имеем отрицательную величину, т.е. </w:t>
      </w:r>
      <w:r w:rsidR="005A406C" w:rsidRPr="003224CE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5A406C"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~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="005A406C" w:rsidRPr="003224CE">
        <w:rPr>
          <w:rFonts w:ascii="Times New Roman" w:hAnsi="Times New Roman" w:cs="Times New Roman"/>
          <w:sz w:val="24"/>
          <w:szCs w:val="24"/>
        </w:rPr>
        <w:t xml:space="preserve"> - мнимая величина. Волна с частотой меньше, чем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5A406C" w:rsidRPr="003224CE">
        <w:rPr>
          <w:rFonts w:ascii="Times New Roman" w:hAnsi="Times New Roman" w:cs="Times New Roman"/>
          <w:sz w:val="24"/>
          <w:szCs w:val="24"/>
        </w:rPr>
        <w:t xml:space="preserve"> отражается.</w:t>
      </w:r>
    </w:p>
    <w:p w:rsidR="005A406C" w:rsidRPr="003224CE" w:rsidRDefault="005A406C" w:rsidP="00E257C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Наблюдательные факты и техника радиосвязи. </w:t>
      </w:r>
    </w:p>
    <w:p w:rsidR="005A406C" w:rsidRPr="003224CE" w:rsidRDefault="005A406C" w:rsidP="009542C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По высоте от Земли 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ƶ </w:t>
      </w:r>
      <w:r w:rsidRPr="003224CE">
        <w:rPr>
          <w:rFonts w:ascii="Times New Roman" w:hAnsi="Times New Roman" w:cs="Times New Roman"/>
          <w:sz w:val="24"/>
          <w:szCs w:val="24"/>
        </w:rPr>
        <w:t xml:space="preserve">концентрация электронов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sz w:val="24"/>
          <w:szCs w:val="24"/>
        </w:rPr>
        <w:t xml:space="preserve"> соответствует графику: </w:t>
      </w:r>
    </w:p>
    <w:p w:rsidR="005A406C" w:rsidRDefault="005A406C" w:rsidP="009542C9">
      <w:pPr>
        <w:pStyle w:val="a7"/>
        <w:tabs>
          <w:tab w:val="left" w:pos="567"/>
        </w:tabs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3224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21C11" wp14:editId="3E3B9EC1">
            <wp:extent cx="2997835" cy="2409190"/>
            <wp:effectExtent l="0" t="0" r="0" b="0"/>
            <wp:docPr id="33" name="Рисунок 33" descr="C:\Users\Дана\Desktop\ио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а\Desktop\ион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4C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47613" w:rsidRPr="003224CE" w:rsidRDefault="00947613" w:rsidP="009542C9">
      <w:pPr>
        <w:pStyle w:val="a7"/>
        <w:tabs>
          <w:tab w:val="left" w:pos="567"/>
        </w:tabs>
        <w:ind w:left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10911" w:rsidRPr="003224CE" w:rsidRDefault="005A406C" w:rsidP="009542C9">
      <w:pPr>
        <w:pStyle w:val="a7"/>
        <w:tabs>
          <w:tab w:val="left" w:pos="567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, Е,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названия слоев ионосферы.</w:t>
      </w:r>
      <w:proofErr w:type="gramEnd"/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Удаленный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слой содержит максимальную концентрацию электронов, что соответствует максим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уму</w:t>
      </w:r>
      <w:r w:rsidRPr="003224CE">
        <w:rPr>
          <w:rFonts w:ascii="Times New Roman" w:hAnsi="Times New Roman" w:cs="Times New Roman"/>
          <w:sz w:val="24"/>
          <w:szCs w:val="24"/>
        </w:rPr>
        <w:t xml:space="preserve"> плазменной частоты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От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</w:t>
      </w:r>
      <w:r w:rsidRPr="003224CE">
        <w:rPr>
          <w:rFonts w:ascii="Times New Roman" w:hAnsi="Times New Roman" w:cs="Times New Roman"/>
          <w:sz w:val="24"/>
          <w:szCs w:val="24"/>
        </w:rPr>
        <w:t xml:space="preserve">слоя сигнал может отразиться ночью, т.к. лучи Солнца попадают на расстояние 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ƶ </w:t>
      </w:r>
      <m:oMath>
        <m:r>
          <w:rPr>
            <w:rFonts w:ascii="Cambria Math" w:hAnsi="Cambria Math" w:cs="Times New Roman"/>
            <w:sz w:val="24"/>
            <w:szCs w:val="24"/>
          </w:rPr>
          <m:t>≥</m:t>
        </m:r>
      </m:oMath>
      <w:r w:rsidRPr="003224CE">
        <w:rPr>
          <w:rFonts w:ascii="Times New Roman" w:hAnsi="Times New Roman" w:cs="Times New Roman"/>
          <w:i/>
          <w:sz w:val="24"/>
          <w:szCs w:val="24"/>
        </w:rPr>
        <w:t>10</w:t>
      </w:r>
      <w:r w:rsidRPr="003224CE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3224C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 xml:space="preserve">км. Днем сигнал может отразиться от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– </w:t>
      </w:r>
      <w:r w:rsidRPr="003224CE">
        <w:rPr>
          <w:rFonts w:ascii="Times New Roman" w:hAnsi="Times New Roman" w:cs="Times New Roman"/>
          <w:sz w:val="24"/>
          <w:szCs w:val="24"/>
        </w:rPr>
        <w:t xml:space="preserve">слоя. Схема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приема</w:t>
      </w:r>
      <w:r w:rsidRPr="003224CE">
        <w:rPr>
          <w:rFonts w:ascii="Times New Roman" w:hAnsi="Times New Roman" w:cs="Times New Roman"/>
          <w:sz w:val="24"/>
          <w:szCs w:val="24"/>
        </w:rPr>
        <w:t>:</w:t>
      </w:r>
    </w:p>
    <w:p w:rsidR="00947613" w:rsidRDefault="00947613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2C9" w:rsidRPr="003224CE" w:rsidRDefault="009542C9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19680" behindDoc="1" locked="0" layoutInCell="1" allowOverlap="1" wp14:anchorId="10461F38" wp14:editId="6D28574C">
            <wp:simplePos x="0" y="0"/>
            <wp:positionH relativeFrom="column">
              <wp:posOffset>2035175</wp:posOffset>
            </wp:positionH>
            <wp:positionV relativeFrom="paragraph">
              <wp:posOffset>108143</wp:posOffset>
            </wp:positionV>
            <wp:extent cx="2059305" cy="1454785"/>
            <wp:effectExtent l="0" t="0" r="0" b="0"/>
            <wp:wrapNone/>
            <wp:docPr id="34" name="Рисунок 2" descr="деньноч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ночь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9" b="9683"/>
                    <a:stretch/>
                  </pic:blipFill>
                  <pic:spPr bwMode="auto">
                    <a:xfrm>
                      <a:off x="0" y="0"/>
                      <a:ext cx="2059305" cy="145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2C9" w:rsidRPr="003224CE" w:rsidRDefault="009542C9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2C9" w:rsidRPr="003224CE" w:rsidRDefault="009542C9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2C9" w:rsidRPr="003224CE" w:rsidRDefault="009542C9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42C9" w:rsidRPr="003224CE" w:rsidRDefault="009542C9" w:rsidP="00E10911">
      <w:pPr>
        <w:pStyle w:val="a7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1EFB" w:rsidRPr="003224CE" w:rsidRDefault="00EA1EFB" w:rsidP="009542C9">
      <w:pPr>
        <w:pStyle w:val="a7"/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br w:type="page"/>
      </w:r>
    </w:p>
    <w:p w:rsidR="00D01751" w:rsidRPr="003224CE" w:rsidRDefault="00D01751" w:rsidP="00D01751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Лекция 4 </w:t>
      </w:r>
    </w:p>
    <w:p w:rsidR="00D01751" w:rsidRPr="003224CE" w:rsidRDefault="00D01751" w:rsidP="00E1091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b/>
          <w:sz w:val="24"/>
          <w:szCs w:val="24"/>
          <w:lang w:val="kk-KZ"/>
        </w:rPr>
        <w:t>Физические основы</w:t>
      </w:r>
      <w:r w:rsidR="00E10911" w:rsidRPr="003224C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изучения электромагнитных волн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9E20A" wp14:editId="735174F8">
                <wp:simplePos x="0" y="0"/>
                <wp:positionH relativeFrom="column">
                  <wp:posOffset>21590</wp:posOffset>
                </wp:positionH>
                <wp:positionV relativeFrom="paragraph">
                  <wp:posOffset>104604</wp:posOffset>
                </wp:positionV>
                <wp:extent cx="402590" cy="375285"/>
                <wp:effectExtent l="0" t="0" r="16510" b="247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D017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3" style="position:absolute;left:0;text-align:left;margin-left:1.7pt;margin-top:8.25pt;width:31.7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" fillcolor="white [3212]" strokecolor="#2f528f" strokeweight="1pt">
                <v:stroke joinstyle="miter"/>
                <v:textbox>
                  <w:txbxContent>
                    <w:p w:rsidR="003224CE" w:rsidRDefault="003224CE" w:rsidP="00D017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D01751" w:rsidRPr="003224CE" w:rsidRDefault="00D01751" w:rsidP="00D01751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224CE">
        <w:rPr>
          <w:rFonts w:ascii="Times New Roman" w:hAnsi="Times New Roman" w:cs="Times New Roman"/>
          <w:bCs/>
          <w:sz w:val="24"/>
          <w:szCs w:val="24"/>
        </w:rPr>
        <w:t xml:space="preserve"> Электромагнитное поле описывается системой уравнений Максвелла, которая обобщает опытные результаты:</w:t>
      </w:r>
    </w:p>
    <w:p w:rsidR="00D01751" w:rsidRPr="003224CE" w:rsidRDefault="00D01751" w:rsidP="00D017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= −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(1) – закон Фарадея электромагнитной индукции        </w:t>
      </w:r>
    </w:p>
    <w:p w:rsidR="00D01751" w:rsidRPr="003224CE" w:rsidRDefault="00D01751" w:rsidP="00D0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rot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B </m:t>
            </m:r>
          </m:e>
        </m:acc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m:oMath>
        <m:box>
          <m:boxPr>
            <m:opEmu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boxPr>
          <m:e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j</m:t>
                </m:r>
              </m:e>
            </m:acc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∂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D</m:t>
                    </m:r>
                  </m:e>
                </m:acc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t</m:t>
                </m:r>
              </m:den>
            </m:f>
          </m:e>
        </m:box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(2) – закон Ампера, </w:t>
      </w:r>
      <w:proofErr w:type="spellStart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Савара</w:t>
      </w:r>
      <w:proofErr w:type="spellEnd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-Лапласа о связи силы тока с магнитной </w:t>
      </w:r>
    </w:p>
    <w:p w:rsidR="00D01751" w:rsidRPr="003224CE" w:rsidRDefault="00D01751" w:rsidP="00D0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индукцией</w:t>
      </w:r>
    </w:p>
    <w:p w:rsidR="00D01751" w:rsidRPr="003224CE" w:rsidRDefault="00D01751" w:rsidP="00D017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e>
        </m:acc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ρ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(3) – закон сохранения заряда                                                                                             </w:t>
      </w:r>
    </w:p>
    <w:p w:rsidR="00D01751" w:rsidRPr="003224CE" w:rsidRDefault="00D01751" w:rsidP="00D017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div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B</m:t>
            </m:r>
          </m:e>
        </m:acc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0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(4) – отсутствие магнитного заряда                                                                                   </w:t>
      </w:r>
    </w:p>
    <w:p w:rsidR="00D01751" w:rsidRPr="003224CE" w:rsidRDefault="00FA2D50" w:rsidP="00D017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=ɛ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e>
        </m:acc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(5) – 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электрическое поле в веществе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B</m:t>
            </m:r>
          </m:e>
        </m:acc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μ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H</m:t>
            </m:r>
          </m:e>
        </m:acc>
      </m:oMath>
      <w:r w:rsidR="00D01751" w:rsidRPr="003224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(6) –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магнитное поле в веществе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D01751" w:rsidRPr="003224CE" w:rsidRDefault="00FA2D50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E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H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</w:rPr>
        <w:t xml:space="preserve"> – соответственно векторы напряженности электрического поля, индукции магнитного поля, индукции электрического поля, напряженности магнитного поля;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j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</w:rPr>
          <m:t xml:space="preserve">  </m:t>
        </m:r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>плотность тока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</w:rPr>
        <w:t>, ρ - плотность заряда, ɛ</w:t>
      </w:r>
      <w:r w:rsidR="00D01751" w:rsidRPr="003224C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1751" w:rsidRPr="003224CE">
        <w:rPr>
          <w:rFonts w:ascii="Times New Roman" w:eastAsia="Times New Roman" w:hAnsi="Times New Roman" w:cs="Times New Roman"/>
          <w:sz w:val="24"/>
          <w:szCs w:val="24"/>
        </w:rPr>
        <w:t xml:space="preserve">- диэлектрическая непроницаемость, μ - магнитная проницаемость. 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4CE">
        <w:rPr>
          <w:rFonts w:ascii="Times New Roman" w:eastAsia="Times New Roman" w:hAnsi="Times New Roman" w:cs="Times New Roman"/>
          <w:sz w:val="24"/>
          <w:szCs w:val="24"/>
        </w:rPr>
        <w:t>Операция дифференцирования «ротор»:</w:t>
      </w:r>
    </w:p>
    <w:p w:rsidR="00D01751" w:rsidRPr="003224CE" w:rsidRDefault="00D01751" w:rsidP="00D017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en-US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i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j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k</m:t>
                      </m:r>
                    </m:e>
                  </m:acc>
                </m:e>
              </m:mr>
              <m:m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∂x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∂y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∂z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val="kk-KZ" w:eastAsia="ru-RU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i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∂y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y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∂z</m:t>
                </m:r>
              </m:den>
            </m:f>
          </m:e>
        </m:d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+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j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∂z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z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∂x</m:t>
                </m:r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+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k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y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∂x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x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∂y</m:t>
                </m:r>
              </m:den>
            </m:f>
          </m:e>
        </m:d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01751" w:rsidRPr="003224CE" w:rsidRDefault="00FA2D50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i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j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 xml:space="preserve">k </m:t>
            </m:r>
          </m:e>
        </m:acc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единичные векторы.                                                                                                         (7)</w:t>
      </w:r>
    </w:p>
    <w:p w:rsidR="00D01751" w:rsidRPr="003224CE" w:rsidRDefault="00D01751" w:rsidP="00D017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Операция дифференцирования «дивергенция»:                                                                      </w:t>
      </w:r>
    </w:p>
    <w:p w:rsidR="00D01751" w:rsidRPr="003224CE" w:rsidRDefault="00D01751" w:rsidP="00D01751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1380C" wp14:editId="24CFD1D8">
                <wp:simplePos x="0" y="0"/>
                <wp:positionH relativeFrom="column">
                  <wp:posOffset>-21409</wp:posOffset>
                </wp:positionH>
                <wp:positionV relativeFrom="paragraph">
                  <wp:posOffset>444500</wp:posOffset>
                </wp:positionV>
                <wp:extent cx="402590" cy="375285"/>
                <wp:effectExtent l="0" t="0" r="16510" b="247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D017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4" style="position:absolute;left:0;text-align:left;margin-left:-1.7pt;margin-top:35pt;width:31.7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" fillcolor="white [3212]" strokecolor="#2f528f" strokeweight="1pt">
                <v:stroke joinstyle="miter"/>
                <v:textbox>
                  <w:txbxContent>
                    <w:p w:rsidR="003224CE" w:rsidRDefault="003224CE" w:rsidP="00D017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eastAsia="Calibri" w:hAnsi="Times New Roman" w:cs="Times New Roman"/>
          <w:sz w:val="24"/>
          <w:szCs w:val="24"/>
          <w:lang w:val="kk-KZ"/>
        </w:rPr>
        <w:t>div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D</m:t>
            </m:r>
          </m:e>
        </m:acc>
      </m:oMath>
      <w:r w:rsidRPr="00322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="Calibri" w:hAnsi="Times New Roman" w:cs="Times New Roman"/>
          <w:sz w:val="24"/>
          <w:szCs w:val="24"/>
          <w:lang w:val="kk-KZ"/>
        </w:rPr>
        <w:t>=</w:t>
      </w:r>
      <w:r w:rsidRPr="003224CE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y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∂y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+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kk-KZ"/>
                  </w:rPr>
                  <m:t>z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∂z</m:t>
            </m:r>
          </m:den>
        </m:f>
      </m:oMath>
      <w:r w:rsidRPr="00322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=</w:t>
      </w:r>
      <w:r w:rsidRPr="003224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(</m:t>
        </m:r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∇</m:t>
            </m:r>
          </m:e>
        </m:acc>
        <m:acc>
          <m:accPr>
            <m:chr m:val="⃗"/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D</m:t>
            </m:r>
          </m:e>
        </m:acc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>)</m:t>
        </m:r>
      </m:oMath>
      <w:r w:rsidRPr="003224CE">
        <w:rPr>
          <w:rFonts w:ascii="Times New Roman" w:eastAsia="Calibri" w:hAnsi="Times New Roman" w:cs="Times New Roman"/>
          <w:sz w:val="24"/>
          <w:szCs w:val="24"/>
        </w:rPr>
        <w:t xml:space="preserve"> −  скалярное произведение                                             (8)                                    </w:t>
      </w:r>
    </w:p>
    <w:p w:rsidR="00D01751" w:rsidRPr="003224CE" w:rsidRDefault="00D01751" w:rsidP="00D0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4CE">
        <w:rPr>
          <w:rFonts w:ascii="Times New Roman" w:eastAsia="Calibri" w:hAnsi="Times New Roman" w:cs="Times New Roman"/>
          <w:sz w:val="24"/>
          <w:szCs w:val="24"/>
        </w:rPr>
        <w:t xml:space="preserve"> Пусть поле меняется только по х: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∂y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=0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≠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0, и имеет проекцию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/>
              </w:rPr>
              <m:t>y</m:t>
            </m:r>
          </m:sub>
        </m:sSub>
      </m:oMath>
      <w:r w:rsidRPr="003224CE">
        <w:rPr>
          <w:rFonts w:ascii="Times New Roman" w:eastAsia="Times New Roman" w:hAnsi="Times New Roman" w:cs="Times New Roman"/>
          <w:sz w:val="24"/>
          <w:szCs w:val="24"/>
        </w:rPr>
        <w:t>, т</w:t>
      </w: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32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x</m:t>
            </m:r>
          </m:sub>
        </m:sSub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</w:t>
      </w:r>
      <m:oMath>
        <m:sSub>
          <m:sSubPr>
            <m:ctrl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/>
              </w:rPr>
              <m:t>z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= 0,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/>
          </w:rPr>
          <m:t>≠0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Берем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en-US"/>
        </w:rPr>
        <w:t>rot</w:t>
      </w:r>
      <w:r w:rsidRPr="0032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от уравнения (1) в проекциях: Е =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/>
          </w:rPr>
          <m:t>,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0)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rotrot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rot</m:t>
            </m:r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B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y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, 0)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w:lastRenderedPageBreak/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,       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rot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rot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</m:t>
            </m:r>
          </m:e>
        </m:acc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∂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p>
          </m:den>
        </m:f>
      </m:oMath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Из уравнений (1) и (2) </w:t>
      </w:r>
    </w:p>
    <w:p w:rsidR="00D01751" w:rsidRPr="003224CE" w:rsidRDefault="00D01751" w:rsidP="00D01751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−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∂²E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∂x²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∂j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∂t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∂²D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∂t²</m:t>
            </m:r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(9)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условие излучения вдали от тока</w:t>
      </w: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=0</w:t>
      </w:r>
    </w:p>
    <w:p w:rsidR="00D01751" w:rsidRPr="003224CE" w:rsidRDefault="00D01751" w:rsidP="00D017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учетом (5)</w:t>
      </w:r>
    </w:p>
    <w:p w:rsidR="00D01751" w:rsidRPr="003224CE" w:rsidRDefault="00FA2D50" w:rsidP="00D01751">
      <w:pPr>
        <w:spacing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∂х²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-ɛ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∂²Е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∂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²</m:t>
            </m:r>
          </m:den>
        </m:f>
      </m:oMath>
      <w:r w:rsidR="00D01751"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                                                       (10)</w:t>
      </w:r>
    </w:p>
    <w:p w:rsidR="00D01751" w:rsidRPr="003224CE" w:rsidRDefault="00D01751" w:rsidP="00D0175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Решение (10) ищем в виде плоской волны:</w:t>
      </w:r>
    </w:p>
    <w:p w:rsidR="00D01751" w:rsidRPr="003224CE" w:rsidRDefault="00D01751" w:rsidP="00D01751">
      <w:pPr>
        <w:spacing w:before="240" w:line="36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E=E˳</m:t>
        </m:r>
        <m:func>
          <m:func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exp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i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 w:eastAsia="ru-RU"/>
                      </w:rPr>
                      <m:t>ω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kk-KZ" w:eastAsia="ru-RU"/>
                      </w:rPr>
                      <m:t>t-kx</m:t>
                    </m:r>
                  </m:e>
                </m:d>
              </m:e>
            </m:d>
          </m:e>
        </m:func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                                                  (11)</w:t>
      </w:r>
    </w:p>
    <w:p w:rsidR="00D01751" w:rsidRPr="003224CE" w:rsidRDefault="00D01751" w:rsidP="00D0175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где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i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-1</m:t>
            </m:r>
          </m:e>
        </m:rad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ω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частота,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k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волновое число</w:t>
      </w:r>
      <w:proofErr w:type="gramStart"/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 </w:t>
      </w:r>
      <w:proofErr w:type="gramEnd"/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k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λ</m:t>
            </m:r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λ-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длина волны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Подставляя 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(11) в (10) имеем</w:t>
      </w:r>
    </w:p>
    <w:p w:rsidR="00D01751" w:rsidRPr="003224CE" w:rsidRDefault="00D01751" w:rsidP="00D01751">
      <w:pPr>
        <w:spacing w:before="24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E+ɛ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E=0,   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ɛ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υ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,  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υ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ɛ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                        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>(12)</w:t>
      </w:r>
    </w:p>
    <w:p w:rsidR="00D01751" w:rsidRPr="003224CE" w:rsidRDefault="00D01751" w:rsidP="00D01751">
      <w:p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208C2" wp14:editId="7006EAA4">
                <wp:simplePos x="0" y="0"/>
                <wp:positionH relativeFrom="column">
                  <wp:posOffset>1270</wp:posOffset>
                </wp:positionH>
                <wp:positionV relativeFrom="paragraph">
                  <wp:posOffset>412750</wp:posOffset>
                </wp:positionV>
                <wp:extent cx="402590" cy="375285"/>
                <wp:effectExtent l="0" t="0" r="16510" b="247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D017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5" style="position:absolute;left:0;text-align:left;margin-left:.1pt;margin-top:32.5pt;width:31.7pt;height:2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" fillcolor="white [3212]" strokecolor="#2f528f" strokeweight="1pt">
                <v:stroke joinstyle="miter"/>
                <v:textbox>
                  <w:txbxContent>
                    <w:p w:rsidR="003224CE" w:rsidRDefault="003224CE" w:rsidP="00D017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 ваккуме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υ</m:t>
        </m:r>
      </m:oMath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скорость света,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kk-KZ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kk-KZ" w:eastAsia="ru-RU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kk-KZ" w:eastAsia="ru-RU"/>
                  </w:rPr>
                  <m:t>ɛ˳</m:t>
                </m:r>
              </m:e>
            </m:rad>
          </m:den>
        </m:f>
      </m:oMath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, ɛ˳-диэлектрическая постоянная ваккума.</w:t>
      </w:r>
    </w:p>
    <w:p w:rsidR="00D01751" w:rsidRPr="003224CE" w:rsidRDefault="00D01751" w:rsidP="00D01751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Найдем зависимость энергии колебания электрона от частоты. По второму закону Ньютона</w:t>
      </w:r>
    </w:p>
    <w:p w:rsidR="00D01751" w:rsidRPr="003224CE" w:rsidRDefault="00D01751" w:rsidP="00D0175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m</m:t>
        </m:r>
        <m:acc>
          <m:accPr>
            <m:chr m:val="̈"/>
            <m:ctrl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</m:ctrlPr>
          </m:acc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x</m:t>
            </m:r>
          </m:e>
        </m:acc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kk-KZ" w:eastAsia="ko-KR"/>
          </w:rPr>
          <m:t>=-eE</m:t>
        </m:r>
      </m:oMath>
      <w:r w:rsidRPr="003224CE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, </w:t>
      </w:r>
      <w:r w:rsidRPr="003224CE">
        <w:rPr>
          <w:rFonts w:ascii="Times New Roman" w:eastAsia="Calibri" w:hAnsi="Times New Roman" w:cs="Times New Roman"/>
          <w:sz w:val="24"/>
          <w:szCs w:val="24"/>
          <w:lang w:eastAsia="ko-KR"/>
        </w:rPr>
        <w:t>используя (11)</w:t>
      </w:r>
      <w:r w:rsidRPr="003224CE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:</w:t>
      </w:r>
      <w:r w:rsidRPr="003224CE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                   </w:t>
      </w:r>
    </w:p>
    <w:p w:rsidR="00D01751" w:rsidRPr="003224CE" w:rsidRDefault="00D01751" w:rsidP="00D01751">
      <w:pPr>
        <w:spacing w:before="24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val="kk-KZ" w:eastAsia="ko-KR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val="en-US" w:eastAsia="ko-KR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ko-KR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eE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m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kk-KZ" w:eastAsia="ko-KR"/>
              </w:rPr>
              <m:t>²</m:t>
            </m:r>
          </m:den>
        </m:f>
      </m:oMath>
      <w:r w:rsidRPr="003224CE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 </w:t>
      </w:r>
      <w:r w:rsidRPr="003224CE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,                                                              </w:t>
      </w:r>
      <w:r w:rsidRPr="003224CE">
        <w:rPr>
          <w:rFonts w:ascii="Times New Roman" w:eastAsia="Calibri" w:hAnsi="Times New Roman" w:cs="Times New Roman"/>
          <w:sz w:val="24"/>
          <w:szCs w:val="24"/>
          <w:lang w:val="kk-KZ" w:eastAsia="ko-KR"/>
        </w:rPr>
        <w:t xml:space="preserve"> (13)</w:t>
      </w:r>
    </w:p>
    <w:p w:rsidR="00D01751" w:rsidRPr="003224CE" w:rsidRDefault="00D01751" w:rsidP="00D01751">
      <w:pPr>
        <w:spacing w:before="24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ko-KR"/>
        </w:rPr>
      </w:pPr>
      <w:r w:rsidRPr="003224CE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 xml:space="preserve">Восполнение мощности антенны должно быть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ko-KR"/>
          </w:rPr>
          <m:t>P=IU~</m:t>
        </m:r>
        <m:sSup>
          <m:sSup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  <m:t>4</m:t>
            </m:r>
          </m:sup>
        </m:sSup>
      </m:oMath>
      <w:r w:rsidRPr="003224CE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, так как потеря мощности на колебания электрона </w:t>
      </w:r>
      <w:r w:rsidRPr="003224CE">
        <w:rPr>
          <w:rFonts w:ascii="Times New Roman" w:eastAsia="Calibri" w:hAnsi="Times New Roman" w:cs="Times New Roman"/>
          <w:bCs/>
          <w:sz w:val="24"/>
          <w:szCs w:val="24"/>
          <w:lang w:val="en-US" w:eastAsia="ko-KR"/>
        </w:rPr>
        <w:t>x</w:t>
      </w:r>
      <w:r w:rsidRPr="003224CE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>² ~</w:t>
      </w:r>
      <m:oMath>
        <m:r>
          <w:rPr>
            <w:rFonts w:ascii="Cambria Math" w:eastAsia="Calibri" w:hAnsi="Cambria Math" w:cs="Times New Roman"/>
            <w:sz w:val="24"/>
            <w:szCs w:val="24"/>
            <w:lang w:eastAsia="ko-KR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bCs/>
                <w:sz w:val="24"/>
                <w:szCs w:val="24"/>
                <w:lang w:eastAsia="ko-K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 w:eastAsia="ko-KR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eastAsia="ko-KR"/>
              </w:rPr>
              <m:t>-4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eastAsia="ko-KR"/>
          </w:rPr>
          <m:t>.</m:t>
        </m:r>
      </m:oMath>
      <w:r w:rsidRPr="003224CE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 </w:t>
      </w:r>
      <w:r w:rsidRPr="003224CE">
        <w:rPr>
          <w:rFonts w:ascii="Times New Roman" w:eastAsia="Calibri" w:hAnsi="Times New Roman" w:cs="Times New Roman"/>
          <w:bCs/>
          <w:sz w:val="24"/>
          <w:szCs w:val="24"/>
          <w:lang w:val="kk-KZ" w:eastAsia="ko-KR"/>
        </w:rPr>
        <w:t>Передача сигнала возможна высокими частотами</w:t>
      </w:r>
      <w:r w:rsidRPr="003224CE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. </w:t>
      </w:r>
    </w:p>
    <w:p w:rsidR="003A60D4" w:rsidRPr="003224CE" w:rsidRDefault="00D01751">
      <w:p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Лекция 5 тест</w:t>
      </w:r>
    </w:p>
    <w:p w:rsidR="00D01751" w:rsidRPr="003224CE" w:rsidRDefault="00D01751" w:rsidP="00D01751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В комплексе телекоммуникационной системы обязательно не входят: </w:t>
      </w:r>
    </w:p>
    <w:p w:rsidR="00D01751" w:rsidRPr="003224CE" w:rsidRDefault="00D01751" w:rsidP="00D01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Мультиплексор </w:t>
      </w:r>
    </w:p>
    <w:p w:rsidR="00D01751" w:rsidRPr="003224CE" w:rsidRDefault="00D01751" w:rsidP="00D01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Демодулятор </w:t>
      </w:r>
    </w:p>
    <w:p w:rsidR="00D01751" w:rsidRPr="003224CE" w:rsidRDefault="00D01751" w:rsidP="00D01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Маршрутизатор </w:t>
      </w:r>
    </w:p>
    <w:p w:rsidR="00D01751" w:rsidRPr="003224CE" w:rsidRDefault="00D01751" w:rsidP="00D017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Кодер</w:t>
      </w:r>
    </w:p>
    <w:p w:rsidR="00D01751" w:rsidRPr="003224CE" w:rsidRDefault="00D01751" w:rsidP="00D01751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Дискретизатор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51" w:rsidRPr="003224CE" w:rsidRDefault="00D01751" w:rsidP="00D01751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lastRenderedPageBreak/>
        <w:t>Характеристики и виды канала связи:</w:t>
      </w:r>
    </w:p>
    <w:p w:rsidR="00D01751" w:rsidRPr="003224CE" w:rsidRDefault="00D01751" w:rsidP="00D017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Вид провода </w:t>
      </w:r>
    </w:p>
    <w:p w:rsidR="00D01751" w:rsidRPr="003224CE" w:rsidRDefault="00D01751" w:rsidP="00D017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Бит/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01751" w:rsidRPr="003224CE" w:rsidRDefault="00D01751" w:rsidP="00D017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Гигабит</w:t>
      </w:r>
    </w:p>
    <w:p w:rsidR="00D01751" w:rsidRPr="003224CE" w:rsidRDefault="00D01751" w:rsidP="00D017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Аналоговый</w:t>
      </w:r>
    </w:p>
    <w:p w:rsidR="00D01751" w:rsidRPr="003224CE" w:rsidRDefault="00D01751" w:rsidP="00D01751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Дискретный </w:t>
      </w:r>
    </w:p>
    <w:p w:rsidR="00D01751" w:rsidRPr="003224CE" w:rsidRDefault="00D01751" w:rsidP="00D01751">
      <w:pPr>
        <w:pStyle w:val="a7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Характеристика сверхвысокочастотных колебаний:</w:t>
      </w:r>
    </w:p>
    <w:p w:rsidR="00D01751" w:rsidRPr="003224CE" w:rsidRDefault="00D01751" w:rsidP="00D017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Микросекундные </w:t>
      </w:r>
    </w:p>
    <w:p w:rsidR="00D01751" w:rsidRPr="003224CE" w:rsidRDefault="00D01751" w:rsidP="00D017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Микроволновые </w:t>
      </w:r>
    </w:p>
    <w:p w:rsidR="00D01751" w:rsidRPr="003224CE" w:rsidRDefault="00D01751" w:rsidP="00D017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sz w:val="24"/>
          <w:szCs w:val="24"/>
        </w:rPr>
        <w:t>Фемтосекундные</w:t>
      </w:r>
      <w:proofErr w:type="spellEnd"/>
    </w:p>
    <w:p w:rsidR="00D01751" w:rsidRPr="003224CE" w:rsidRDefault="00D01751" w:rsidP="00D017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Пентасекундные</w:t>
      </w:r>
      <w:proofErr w:type="spellEnd"/>
    </w:p>
    <w:p w:rsidR="00D01751" w:rsidRPr="003224CE" w:rsidRDefault="00D01751" w:rsidP="00D01751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Мега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г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ерцовые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51" w:rsidRPr="003224CE" w:rsidRDefault="00D01751" w:rsidP="00D01751">
      <w:pPr>
        <w:pStyle w:val="a7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наноэлектроники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1751" w:rsidRPr="003224CE" w:rsidRDefault="00D01751" w:rsidP="00D0175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База</w:t>
      </w:r>
    </w:p>
    <w:p w:rsidR="00D01751" w:rsidRPr="003224CE" w:rsidRDefault="00D01751" w:rsidP="00D0175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Коллектор </w:t>
      </w:r>
    </w:p>
    <w:p w:rsidR="00D01751" w:rsidRPr="003224CE" w:rsidRDefault="00D01751" w:rsidP="00D0175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Исток </w:t>
      </w:r>
    </w:p>
    <w:p w:rsidR="00D01751" w:rsidRPr="003224CE" w:rsidRDefault="00D01751" w:rsidP="00D0175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Затвор </w:t>
      </w:r>
    </w:p>
    <w:p w:rsidR="00D01751" w:rsidRPr="003224CE" w:rsidRDefault="00D01751" w:rsidP="00D01751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4CE">
        <w:rPr>
          <w:rFonts w:ascii="Times New Roman" w:hAnsi="Times New Roman" w:cs="Times New Roman"/>
          <w:sz w:val="24"/>
          <w:szCs w:val="24"/>
        </w:rPr>
        <w:t>Эмитер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751" w:rsidRPr="003224CE" w:rsidRDefault="00D01751" w:rsidP="00D01751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Решение уравнения колебания электрона   </w:t>
      </w:r>
      <m:oMath>
        <m:acc>
          <m:accPr>
            <m:chr m:val="̈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D01751" w:rsidRPr="003224CE" w:rsidRDefault="00D01751" w:rsidP="00D017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exp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t)</m:t>
            </m:r>
          </m:e>
        </m:func>
      </m:oMath>
    </w:p>
    <w:p w:rsidR="00D01751" w:rsidRPr="003224CE" w:rsidRDefault="00D01751" w:rsidP="00D017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exp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D01751" w:rsidRPr="003224CE" w:rsidRDefault="00D01751" w:rsidP="00D017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D01751" w:rsidRPr="003224CE" w:rsidRDefault="00D01751" w:rsidP="00D017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exp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(i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D01751" w:rsidRPr="003224CE" w:rsidRDefault="00D01751" w:rsidP="00D01751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x=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)</m:t>
            </m:r>
          </m:e>
        </m:func>
      </m:oMath>
    </w:p>
    <w:p w:rsidR="00D01751" w:rsidRPr="003224CE" w:rsidRDefault="00D01751" w:rsidP="00D01751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Уравнение незатухающих колебаний содержит член:</w:t>
      </w:r>
    </w:p>
    <w:p w:rsidR="00D01751" w:rsidRPr="003224CE" w:rsidRDefault="00D01751" w:rsidP="00D0175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</w:p>
    <w:p w:rsidR="00D01751" w:rsidRPr="003224CE" w:rsidRDefault="00D01751" w:rsidP="00D0175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-γ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</w:p>
    <w:p w:rsidR="00D01751" w:rsidRPr="003224CE" w:rsidRDefault="00D01751" w:rsidP="00D0175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-γ(1-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</w:p>
    <w:p w:rsidR="00D01751" w:rsidRPr="003224CE" w:rsidRDefault="00D01751" w:rsidP="00D0175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γ(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-1)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</w:p>
    <w:p w:rsidR="00D01751" w:rsidRPr="003224CE" w:rsidRDefault="00FA2D50" w:rsidP="00D01751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acc>
      </m:oMath>
    </w:p>
    <w:p w:rsidR="00D01751" w:rsidRPr="003224CE" w:rsidRDefault="00D01751" w:rsidP="00D01751">
      <w:pPr>
        <w:pStyle w:val="a7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Автоколлебания возникают:</w:t>
      </w:r>
    </w:p>
    <w:p w:rsidR="00D01751" w:rsidRPr="003224CE" w:rsidRDefault="00D01751" w:rsidP="00D017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При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отрицательн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сопротивлени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</w:p>
    <w:p w:rsidR="00D01751" w:rsidRPr="003224CE" w:rsidRDefault="00D01751" w:rsidP="00D017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Под действием постоянной силы </w:t>
      </w:r>
    </w:p>
    <w:p w:rsidR="00D01751" w:rsidRPr="003224CE" w:rsidRDefault="00D01751" w:rsidP="00D017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4C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наличий трения </w:t>
      </w:r>
    </w:p>
    <w:p w:rsidR="00D01751" w:rsidRPr="003224CE" w:rsidRDefault="00D01751" w:rsidP="00D017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В соответствий с частотой внешнего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возмущения </w:t>
      </w:r>
      <w:proofErr w:type="gramEnd"/>
    </w:p>
    <w:p w:rsidR="00D01751" w:rsidRPr="003224CE" w:rsidRDefault="00D01751" w:rsidP="00D01751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Под действием идеальной силы </w:t>
      </w: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Значение </w:t>
      </w:r>
      <m:oMath>
        <m:r>
          <w:rPr>
            <w:rFonts w:ascii="Cambria Math" w:hAnsi="Cambria Math" w:cs="Times New Roman"/>
            <w:sz w:val="24"/>
            <w:szCs w:val="24"/>
          </w:rPr>
          <m:t>rot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</m:acc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при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,0, 0</m:t>
        </m:r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)</m:t>
        </m:r>
      </m:oMath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которые меняются по у : </w:t>
      </w:r>
    </w:p>
    <w:p w:rsidR="00D01751" w:rsidRPr="003224CE" w:rsidRDefault="00FA2D50" w:rsidP="00D0175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∂х</m:t>
            </m:r>
          </m:den>
        </m:f>
      </m:oMath>
    </w:p>
    <w:p w:rsidR="00D01751" w:rsidRPr="003224CE" w:rsidRDefault="00D01751" w:rsidP="00D0175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∂у</m:t>
            </m:r>
          </m:den>
        </m:f>
      </m:oMath>
    </w:p>
    <w:p w:rsidR="00D01751" w:rsidRPr="003224CE" w:rsidRDefault="00FA2D50" w:rsidP="00D0175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∂у</m:t>
            </m:r>
          </m:den>
        </m:f>
      </m:oMath>
    </w:p>
    <w:p w:rsidR="00D01751" w:rsidRPr="003224CE" w:rsidRDefault="00FA2D50" w:rsidP="00D0175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∂Х</m:t>
            </m:r>
          </m:den>
        </m:f>
      </m:oMath>
    </w:p>
    <w:p w:rsidR="00D01751" w:rsidRPr="003224CE" w:rsidRDefault="00D01751" w:rsidP="00D01751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∂Е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den>
        </m:f>
      </m:oMath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Решения уравнения волны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ε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= 0 , ищется через формулы:</w:t>
      </w:r>
    </w:p>
    <w:p w:rsidR="00D01751" w:rsidRPr="003224CE" w:rsidRDefault="00D01751" w:rsidP="00D01751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E=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-i (ωt-kx)</m:t>
            </m:r>
          </m:sup>
        </m:sSup>
      </m:oMath>
    </w:p>
    <w:p w:rsidR="00D01751" w:rsidRPr="003224CE" w:rsidRDefault="00D01751" w:rsidP="00D01751">
      <w:pPr>
        <w:pStyle w:val="a7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E=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exp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i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ωt-kx</m:t>
                    </m:r>
                  </m:e>
                </m:d>
              </m:e>
            </m:d>
          </m:e>
        </m:func>
      </m:oMath>
    </w:p>
    <w:p w:rsidR="00D01751" w:rsidRPr="003224CE" w:rsidRDefault="00FA2D50" w:rsidP="00D01751">
      <w:pPr>
        <w:pStyle w:val="a7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01751" w:rsidRPr="003224CE" w:rsidRDefault="00FA2D50" w:rsidP="00D01751">
      <w:pPr>
        <w:pStyle w:val="a7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D01751" w:rsidRPr="003224CE" w:rsidRDefault="00D01751" w:rsidP="00D01751">
      <w:pPr>
        <w:pStyle w:val="a7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ω=k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ε</m:t>
            </m:r>
          </m:e>
        </m:rad>
      </m:oMath>
    </w:p>
    <w:p w:rsidR="00D01751" w:rsidRPr="003224CE" w:rsidRDefault="00D01751" w:rsidP="00D01751">
      <w:pPr>
        <w:pStyle w:val="a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</w:rPr>
        <w:t>Вектор электронной индукций определяется через формулы:</w:t>
      </w:r>
      <w:proofErr w:type="gramEnd"/>
    </w:p>
    <w:p w:rsidR="00D01751" w:rsidRPr="003224CE" w:rsidRDefault="00D01751" w:rsidP="00D01751">
      <w:pPr>
        <w:pStyle w:val="a7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D=4πNex+E</m:t>
        </m:r>
      </m:oMath>
    </w:p>
    <w:p w:rsidR="00D01751" w:rsidRPr="003224CE" w:rsidRDefault="00FA2D50" w:rsidP="00D01751">
      <w:pPr>
        <w:pStyle w:val="a7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 ε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+4π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</w:p>
    <w:p w:rsidR="00D01751" w:rsidRPr="003224CE" w:rsidRDefault="00FA2D50" w:rsidP="00D01751">
      <w:pPr>
        <w:pStyle w:val="a7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 -Ne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acc>
      </m:oMath>
    </w:p>
    <w:p w:rsidR="00D01751" w:rsidRPr="003224CE" w:rsidRDefault="00FA2D50" w:rsidP="00D01751">
      <w:pPr>
        <w:pStyle w:val="a7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=4π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</m:acc>
      </m:oMath>
    </w:p>
    <w:p w:rsidR="00D01751" w:rsidRPr="003224CE" w:rsidRDefault="00FA2D50" w:rsidP="00D01751">
      <w:pPr>
        <w:pStyle w:val="a7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 -4πNe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x+E </m:t>
        </m:r>
      </m:oMath>
    </w:p>
    <w:p w:rsidR="00D01751" w:rsidRPr="003224CE" w:rsidRDefault="00D01751" w:rsidP="00D01751">
      <w:pPr>
        <w:pStyle w:val="a7"/>
        <w:ind w:left="144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Плазменная частота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через формулы: </w:t>
      </w:r>
    </w:p>
    <w:p w:rsidR="00D01751" w:rsidRPr="003224CE" w:rsidRDefault="00FA2D50" w:rsidP="00D01751">
      <w:pPr>
        <w:pStyle w:val="a7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ω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1-ε(ω)</m:t>
            </m:r>
          </m:e>
        </m:rad>
      </m:oMath>
    </w:p>
    <w:p w:rsidR="00D01751" w:rsidRPr="003224CE" w:rsidRDefault="00FA2D50" w:rsidP="00D01751">
      <w:pPr>
        <w:pStyle w:val="a7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=4πN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/m</m:t>
        </m:r>
      </m:oMath>
      <w:r w:rsidR="00D01751"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01751" w:rsidRPr="003224CE" w:rsidRDefault="00FA2D50" w:rsidP="00D01751">
      <w:pPr>
        <w:pStyle w:val="a7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4πN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/m</m:t>
            </m:r>
          </m:e>
        </m:rad>
      </m:oMath>
      <w:r w:rsidR="00D01751"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D01751" w:rsidRPr="003224CE" w:rsidRDefault="00FA2D50" w:rsidP="00D01751">
      <w:pPr>
        <w:pStyle w:val="a7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(4πN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/m)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1/2</m:t>
            </m:r>
          </m:sup>
        </m:sSup>
      </m:oMath>
    </w:p>
    <w:p w:rsidR="00D01751" w:rsidRPr="003224CE" w:rsidRDefault="00FA2D50" w:rsidP="00D01751">
      <w:pPr>
        <w:pStyle w:val="a7"/>
        <w:numPr>
          <w:ilvl w:val="0"/>
          <w:numId w:val="1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ω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1+ε(ω)</m:t>
            </m:r>
          </m:e>
        </m:rad>
      </m:oMath>
    </w:p>
    <w:p w:rsidR="00D01751" w:rsidRPr="003224CE" w:rsidRDefault="00D01751" w:rsidP="00D01751">
      <w:pPr>
        <w:pStyle w:val="a7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Причина отражения сигнала от ионосферы: </w:t>
      </w:r>
    </w:p>
    <w:p w:rsidR="00D01751" w:rsidRPr="003224CE" w:rsidRDefault="00D01751" w:rsidP="00D01751">
      <w:pPr>
        <w:pStyle w:val="a7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Большая концентрация электронов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E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- слое</w:t>
      </w:r>
    </w:p>
    <w:p w:rsidR="00D01751" w:rsidRPr="003224CE" w:rsidRDefault="00D01751" w:rsidP="00D01751">
      <w:pPr>
        <w:pStyle w:val="a7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больше 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F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слое </w:t>
      </w:r>
    </w:p>
    <w:p w:rsidR="00D01751" w:rsidRPr="003224CE" w:rsidRDefault="00D01751" w:rsidP="00D01751">
      <w:pPr>
        <w:pStyle w:val="a7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Частота сигнала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– плазменная частота </w:t>
      </w:r>
    </w:p>
    <w:p w:rsidR="00D01751" w:rsidRPr="003224CE" w:rsidRDefault="00D01751" w:rsidP="00D01751">
      <w:pPr>
        <w:pStyle w:val="a7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</w:p>
    <w:p w:rsidR="00D01751" w:rsidRPr="003224CE" w:rsidRDefault="00D01751" w:rsidP="00D01751">
      <w:pPr>
        <w:pStyle w:val="a7"/>
        <w:numPr>
          <w:ilvl w:val="0"/>
          <w:numId w:val="1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ω=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ночью в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- слое </w:t>
      </w: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Лекция 6</w:t>
      </w:r>
    </w:p>
    <w:p w:rsidR="004826D3" w:rsidRPr="003224CE" w:rsidRDefault="004826D3" w:rsidP="00482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Виды и характеристики сигналов</w:t>
      </w: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4928F" wp14:editId="315750E4">
                <wp:simplePos x="0" y="0"/>
                <wp:positionH relativeFrom="column">
                  <wp:posOffset>-24130</wp:posOffset>
                </wp:positionH>
                <wp:positionV relativeFrom="paragraph">
                  <wp:posOffset>183050</wp:posOffset>
                </wp:positionV>
                <wp:extent cx="402590" cy="375285"/>
                <wp:effectExtent l="0" t="0" r="16510" b="2476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36" style="position:absolute;left:0;text-align:left;margin-left:-1.9pt;margin-top:14.4pt;width:31.7pt;height:2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" fillcolor="white [3212]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(Лекция 1 - 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силлабус</w:t>
      </w:r>
      <w:proofErr w:type="spellEnd"/>
      <w:r w:rsidRPr="003224CE">
        <w:rPr>
          <w:rFonts w:ascii="Times New Roman" w:hAnsi="Times New Roman" w:cs="Times New Roman"/>
          <w:sz w:val="24"/>
          <w:szCs w:val="24"/>
        </w:rPr>
        <w:t>, литература.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Лекция 5 - тесты)</w:t>
      </w:r>
      <w:proofErr w:type="gramEnd"/>
    </w:p>
    <w:p w:rsidR="004826D3" w:rsidRPr="003224CE" w:rsidRDefault="004826D3" w:rsidP="004826D3">
      <w:pPr>
        <w:tabs>
          <w:tab w:val="left" w:pos="111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Сигнал – представление функции зависимости физических величин различается по природе: детерминированный (по динамическим законам), динамически хаотический (по нелинейной эволюции), стохастический (по случайным воздействиям).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По частоте различается: гармонический (одна частота), квазипериодический (несколько частот, соотношения которых нецелочисленные), шумовой (всевозможные частоты).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По форме представления: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826D3" w:rsidRPr="003224CE" w:rsidTr="00FA2D50">
        <w:tc>
          <w:tcPr>
            <w:tcW w:w="2392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аналоговый</w:t>
            </w:r>
          </w:p>
        </w:tc>
        <w:tc>
          <w:tcPr>
            <w:tcW w:w="2393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393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квантованный</w:t>
            </w:r>
          </w:p>
        </w:tc>
        <w:tc>
          <w:tcPr>
            <w:tcW w:w="2393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</w:p>
        </w:tc>
      </w:tr>
      <w:tr w:rsidR="004826D3" w:rsidRPr="003224CE" w:rsidTr="00FA2D50">
        <w:tc>
          <w:tcPr>
            <w:tcW w:w="2392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-непрерывные</w:t>
            </w:r>
          </w:p>
        </w:tc>
        <w:tc>
          <w:tcPr>
            <w:tcW w:w="2393" w:type="dxa"/>
          </w:tcPr>
          <w:p w:rsidR="004826D3" w:rsidRPr="003224CE" w:rsidRDefault="004826D3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826D3" w:rsidRPr="003224CE" w:rsidRDefault="00FA2D50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- дискретное время</w:t>
            </w:r>
          </w:p>
        </w:tc>
        <w:tc>
          <w:tcPr>
            <w:tcW w:w="2393" w:type="dxa"/>
          </w:tcPr>
          <w:p w:rsidR="004826D3" w:rsidRPr="003224CE" w:rsidRDefault="00FA2D50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26D3"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4826D3" w:rsidRPr="003224CE" w:rsidRDefault="00FA2D50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- дискретное значение </w:t>
            </w:r>
            <w:r w:rsidR="004826D3"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393" w:type="dxa"/>
          </w:tcPr>
          <w:p w:rsidR="004826D3" w:rsidRPr="003224CE" w:rsidRDefault="00FA2D50" w:rsidP="00FA2D50">
            <w:pPr>
              <w:tabs>
                <w:tab w:val="left" w:pos="11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</m:sSub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26D3" w:rsidRPr="003224CE" w:rsidRDefault="00FA2D50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>- дискретные</w:t>
            </w:r>
          </w:p>
        </w:tc>
      </w:tr>
    </w:tbl>
    <w:p w:rsidR="004826D3" w:rsidRPr="003224CE" w:rsidRDefault="004826D3" w:rsidP="004826D3">
      <w:pPr>
        <w:tabs>
          <w:tab w:val="left" w:pos="1118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7059A" wp14:editId="572EEFC9">
                <wp:simplePos x="0" y="0"/>
                <wp:positionH relativeFrom="column">
                  <wp:posOffset>-21590</wp:posOffset>
                </wp:positionH>
                <wp:positionV relativeFrom="paragraph">
                  <wp:posOffset>46052</wp:posOffset>
                </wp:positionV>
                <wp:extent cx="402590" cy="375285"/>
                <wp:effectExtent l="0" t="0" r="16510" b="2476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both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37" style="position:absolute;left:0;text-align:left;margin-left:-1.7pt;margin-top:3.65pt;width:31.7pt;height:2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both"/>
                      </w:pPr>
                      <w: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</w:p>
    <w:p w:rsidR="004826D3" w:rsidRPr="003224CE" w:rsidRDefault="004826D3" w:rsidP="004826D3">
      <w:pPr>
        <w:tabs>
          <w:tab w:val="left" w:pos="1118"/>
        </w:tabs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Корреляция сигналов определяет взаимосвязь случайных явлений, описываемых этими сигналами. Корреляционная функция двух сигналов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 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время):</w:t>
      </w:r>
    </w:p>
    <w:p w:rsidR="004826D3" w:rsidRPr="003224CE" w:rsidRDefault="00FA2D50" w:rsidP="004826D3">
      <w:pPr>
        <w:tabs>
          <w:tab w:val="left" w:pos="1118"/>
        </w:tabs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   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= 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(t)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(t)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&gt;-&lt;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(t)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&gt;* 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</m:sSub>
      </m:oMath>
      <w:r w:rsidR="004826D3" w:rsidRPr="003224CE">
        <w:rPr>
          <w:rFonts w:ascii="Times New Roman" w:hAnsi="Times New Roman" w:cs="Times New Roman"/>
          <w:sz w:val="24"/>
          <w:szCs w:val="24"/>
          <w:lang w:val="en-US"/>
        </w:rPr>
        <w:t>(t)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&gt;</m:t>
        </m:r>
      </m:oMath>
      <w:r w:rsidR="004826D3" w:rsidRPr="003224C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(1)</w:t>
      </w:r>
    </w:p>
    <w:p w:rsidR="004826D3" w:rsidRPr="003224CE" w:rsidRDefault="004826D3" w:rsidP="004826D3">
      <w:pPr>
        <w:tabs>
          <w:tab w:val="left" w:pos="1118"/>
        </w:tabs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Угловые скобки означают усреднение. Есть два вида усреднения: по ансамблю (множество случайных величин) и по времени. Усреднение по ансамблю основано на использовании совместной вероятности обнаружения величин 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Применяется для описания явлений с большим характерным временем, как астрофизические. Мы будем пользоваться временным усреднением.</w:t>
      </w:r>
    </w:p>
    <w:p w:rsidR="004826D3" w:rsidRPr="003224CE" w:rsidRDefault="004826D3" w:rsidP="004826D3">
      <w:pPr>
        <w:tabs>
          <w:tab w:val="left" w:pos="1118"/>
        </w:tabs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Если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₁=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₂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( при усреднении по ансамблю) или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₁=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₂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при  усреднении по времени)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X,  X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равно дисперсии:</w: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tabs>
          <w:tab w:val="left" w:pos="1118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&lt;(x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-&lt;x(t)&gt;)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 = &lt;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&lt;x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&gt;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(2)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826D3" w:rsidRPr="003224CE" w:rsidRDefault="00FA2D50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(t)</m:t>
            </m:r>
          </m:e>
        </m:rad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w:r w:rsidR="004826D3" w:rsidRPr="003224CE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proofErr w:type="gramStart"/>
      <w:r w:rsidR="004826D3" w:rsidRPr="003224C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c</w:t>
      </w:r>
      <w:proofErr w:type="gramEnd"/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реднеквадратическое отклонение. 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Коэффицент  корреляции (связи ) равен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826D3" w:rsidRPr="003224CE" w:rsidRDefault="00FA2D50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&gt;-&lt;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sub>
                </m:sSub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sub>
                </m:sSub>
              </m:e>
            </m:rad>
          </m:den>
        </m:f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(3)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Для дискретных переменн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ы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х: </w:t>
      </w: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1" w:name="_Hlk65523654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j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j</m:t>
                    </m:r>
                  </m:sub>
                </m:sSub>
              </m:e>
            </m:nary>
          </m:e>
        </m:nary>
      </m:oMath>
      <w:bookmarkEnd w:id="1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(4)</w: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Независимые случайные процессы </w:t>
      </w:r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&lt;x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2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&gt;=&lt;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&gt;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некоррелированы   </w:t>
      </w:r>
      <w:bookmarkStart w:id="2" w:name="_Hlk65523847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=0)</m:t>
        </m:r>
      </m:oMath>
      <w:bookmarkEnd w:id="2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детерминированные, динамически  связанные процессы   </w:t>
      </w:r>
      <w:bookmarkStart w:id="3" w:name="_Hlk65523922"/>
      <m:oMath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=const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*x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e>
        </m:d>
        <w:bookmarkEnd w:id="3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имеют </w:t>
      </w:r>
      <w:bookmarkStart w:id="4" w:name="_Hlk65523946"/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=1</m:t>
        </m:r>
      </m:oMath>
      <w:bookmarkEnd w:id="4"/>
      <w:r w:rsidRPr="003224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1E230" wp14:editId="493F220E">
                <wp:simplePos x="0" y="0"/>
                <wp:positionH relativeFrom="column">
                  <wp:posOffset>-3810</wp:posOffset>
                </wp:positionH>
                <wp:positionV relativeFrom="paragraph">
                  <wp:posOffset>67945</wp:posOffset>
                </wp:positionV>
                <wp:extent cx="381000" cy="374476"/>
                <wp:effectExtent l="0" t="0" r="19050" b="2603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44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Pr="00C0526D" w:rsidRDefault="003224CE" w:rsidP="004826D3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38" style="position:absolute;left:0;text-align:left;margin-left:-.3pt;margin-top:5.35pt;width:30pt;height:2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" fillcolor="window" strokecolor="#2f528f" strokeweight="1pt">
                <v:stroke joinstyle="miter"/>
                <v:textbox>
                  <w:txbxContent>
                    <w:p w:rsidR="003224CE" w:rsidRPr="00C0526D" w:rsidRDefault="003224CE" w:rsidP="004826D3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Сложные сигналы анализируются   путем представления  их в виде набора гармонических колебаний различных частот </w:t>
      </w:r>
      <w:bookmarkStart w:id="5" w:name="_Hlk65524095"/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</m:t>
        </m:r>
      </m:oMath>
      <w:bookmarkEnd w:id="5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через преобразование Фурье:</w:t>
      </w: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bookmarkStart w:id="6" w:name="_Hlk65524230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x(t)exp⁡(-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ωt)dt</m:t>
            </m:r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ωt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=cosωt+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sinωt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</w:t>
      </w: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(5)</w:t>
      </w:r>
    </w:p>
    <w:bookmarkEnd w:id="6"/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Обратн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o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е преобразование Фурье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bookmarkStart w:id="7" w:name="_Hlk65524322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π</m:t>
            </m:r>
          </m:den>
        </m:f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-∞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iωt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dω</m:t>
            </m:r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(6)</w:t>
      </w:r>
      <w:bookmarkEnd w:id="7"/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Спектральная функция </w:t>
      </w:r>
      <w:bookmarkStart w:id="8" w:name="_Hlk65524391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w</m:t>
            </m:r>
          </m:e>
        </m:d>
      </m:oMath>
      <w:bookmarkEnd w:id="8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корреляционная функция </w:t>
      </w:r>
      <w:bookmarkStart w:id="9" w:name="_Hlk65524444"/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'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τ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τ=t-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'</m:t>
            </m:r>
          </m:sup>
        </m:sSup>
        <w:bookmarkEnd w:id="9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ее спектр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спектр мощности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bookmarkStart w:id="10" w:name="_Hlk65524485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</m:oMath>
      <w:bookmarkEnd w:id="10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являются основными характеристиками анализа экспериментальных реализаций. Типичные их закономерности таковы. Гармонические сигналы имеют одно или несколько дискретные значения </w:t>
      </w:r>
      <w:bookmarkStart w:id="11" w:name="_Hlk65524606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E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для них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(t)</m:t>
        </m:r>
      </m:oMath>
      <w:bookmarkEnd w:id="11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имеет тоже гармонический вид. Скачкообразные сигналы имеют сплошной спектр (непрерывные значения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 и быстроспадающие корреляции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p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(t)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В общем случае спектр мощности (электрических колебаний с частотой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 описывается зависимостью вида </w:t>
      </w:r>
      <w:bookmarkStart w:id="12" w:name="_Hlk65524891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~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ω-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γ</m:t>
            </m:r>
          </m:sup>
        </m:sSup>
        <w:bookmarkEnd w:id="12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Случай </w:t>
      </w:r>
      <w:bookmarkStart w:id="13" w:name="_Hlk65524957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γ</m:t>
        </m:r>
        <w:bookmarkEnd w:id="13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=0,  </m:t>
        </m:r>
        <w:bookmarkStart w:id="14" w:name="_Hlk65524927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=const</m:t>
        </m:r>
      </m:oMath>
      <w:bookmarkEnd w:id="14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называется белым шумом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white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noise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Случай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γ=1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называется розовым шумом, также «фликкер-шумом». Термин «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flicker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» (мерцание) был введен для описания мерцания интенсивности свечения катода в первых электронных лампах. Фликкер - шум наблюдается в системах различной природы. Если </w:t>
      </w:r>
      <w:bookmarkStart w:id="15" w:name="_Hlk65525122"/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γ=2</m:t>
        </m:r>
      </m:oMath>
      <w:bookmarkEnd w:id="15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γ&gt;2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то, соответственно, процесс называется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>коричневым шумом и черным шумом. Эти случаи обычно соответствуют реализациями социальных (финансовых) систем.</w: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Природе и закономерностям цветного шума напрвлены многие современные исследования. Анализ радиофизических, биофизических и др. экспериментов показали, что показатель степени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γ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является дробным и связан с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фрактальной размерностью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fractal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dimension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) –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характеристикой скачкообразных кривых.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A4C07" wp14:editId="2413735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1000" cy="374476"/>
                <wp:effectExtent l="0" t="0" r="19050" b="2603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44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Pr="00523D66" w:rsidRDefault="003224CE" w:rsidP="004826D3">
                            <w:pPr>
                              <w:jc w:val="both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9" style="position:absolute;margin-left:0;margin-top:.75pt;width:30pt;height:2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" fillcolor="window" strokecolor="#2f528f" strokeweight="1pt">
                <v:stroke joinstyle="miter"/>
                <v:textbox>
                  <w:txbxContent>
                    <w:p w:rsidR="003224CE" w:rsidRPr="00523D66" w:rsidRDefault="003224CE" w:rsidP="004826D3">
                      <w:pPr>
                        <w:jc w:val="both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Корреляционный интеграл для дискретных значений </w:t>
      </w:r>
      <w:bookmarkStart w:id="16" w:name="_Hlk65525371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x(t)→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x(t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)≡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bookmarkEnd w:id="16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где 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=1,2,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... ,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номера отсчетов вычисляется использованием формулы Хевисайда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bookmarkStart w:id="17" w:name="_Hlk65525542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0, x&lt;0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1, x&gt;0</m:t>
                </m:r>
              </m:e>
            </m:eqAr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,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                 (7)</w:t>
      </w:r>
    </w:p>
    <w:bookmarkEnd w:id="17"/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bookmarkStart w:id="18" w:name="_Hlk65525560"/>
    <w:p w:rsidR="004826D3" w:rsidRPr="003224CE" w:rsidRDefault="00FA2D50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j</m:t>
                </m:r>
              </m:sub>
            </m:sSub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(δ)=</m:t>
        </m:r>
        <m:f>
          <m:f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i≠j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θ(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Cs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j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-δ)</m:t>
            </m:r>
          </m:e>
        </m:nary>
      </m:oMath>
      <w:r w:rsidR="004826D3"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>,                                (8)</w:t>
      </w:r>
    </w:p>
    <w:p w:rsidR="004826D3" w:rsidRPr="003224CE" w:rsidRDefault="004826D3" w:rsidP="004826D3">
      <w:pPr>
        <w:tabs>
          <w:tab w:val="left" w:pos="1118"/>
        </w:tabs>
        <w:spacing w:after="0"/>
        <w:jc w:val="center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bookmarkEnd w:id="18"/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δ</m:t>
        </m:r>
      </m:oMath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– масштаб измерения, порог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δ</m:t>
        </m:r>
      </m:oMath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для ненулевого значения корреляции. Из (8) следует степенная зависимость </w:t>
      </w: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  <w:bookmarkStart w:id="19" w:name="_Hlk65525862"/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K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δ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~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D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   D~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  <w:lang w:val="kk-KZ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K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δ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δ</m:t>
                </m:r>
              </m:e>
            </m:func>
          </m:den>
        </m:f>
      </m:oMath>
      <w:bookmarkEnd w:id="19"/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,                                           (9)</w:t>
      </w:r>
    </w:p>
    <w:p w:rsidR="004826D3" w:rsidRPr="003224CE" w:rsidRDefault="004826D3" w:rsidP="004826D3">
      <w:pPr>
        <w:tabs>
          <w:tab w:val="left" w:pos="1118"/>
        </w:tabs>
        <w:spacing w:after="0"/>
        <w:jc w:val="right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:rsidR="004826D3" w:rsidRPr="003224CE" w:rsidRDefault="004826D3" w:rsidP="004826D3">
      <w:pPr>
        <w:tabs>
          <w:tab w:val="left" w:pos="1118"/>
        </w:tabs>
        <w:spacing w:after="0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где </w:t>
      </w: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D</w:t>
      </w:r>
      <w:r w:rsidRPr="003224C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– </w:t>
      </w:r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корреляционная фрактальная размерность. С ростом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δ</m:t>
        </m:r>
      </m:oMath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 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</m:t>
        </m:r>
      </m:oMath>
      <w:r w:rsidRPr="003224CE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насыщается, поэтому этот метод позволяет определить максимальное значение фрактальной размерности множеств  телекоммуникационных, астрофизических данных.</w:t>
      </w:r>
    </w:p>
    <w:p w:rsidR="004826D3" w:rsidRPr="003224CE" w:rsidRDefault="004826D3" w:rsidP="004826D3">
      <w:pPr>
        <w:tabs>
          <w:tab w:val="left" w:pos="1118"/>
        </w:tabs>
        <w:spacing w:after="0"/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</w:pP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Лекция 7</w:t>
      </w: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BF545" wp14:editId="2C3D21CC">
                <wp:simplePos x="0" y="0"/>
                <wp:positionH relativeFrom="column">
                  <wp:posOffset>-9525</wp:posOffset>
                </wp:positionH>
                <wp:positionV relativeFrom="paragraph">
                  <wp:posOffset>187960</wp:posOffset>
                </wp:positionV>
                <wp:extent cx="402590" cy="375285"/>
                <wp:effectExtent l="0" t="0" r="16510" b="2476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40" style="position:absolute;left:0;text-align:left;margin-left:-.75pt;margin-top:14.8pt;width:31.7pt;height:2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" fillcolor="white [3212]" strokecolor="#2f528f" strokeweight="1pt">
                <v:stroke joinstyle="miter"/>
                <v:path arrowok="t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</w:rPr>
        <w:t>Частота Найквиста</w:t>
      </w:r>
    </w:p>
    <w:p w:rsidR="004826D3" w:rsidRPr="003224CE" w:rsidRDefault="004826D3" w:rsidP="004826D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Для цифровой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техники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необходимо знать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при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частоте дискретизации (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отсчетов</w:t>
      </w:r>
      <w:r w:rsidRPr="003224CE">
        <w:rPr>
          <w:rFonts w:ascii="Times New Roman" w:hAnsi="Times New Roman" w:cs="Times New Roman"/>
          <w:sz w:val="24"/>
          <w:szCs w:val="24"/>
        </w:rPr>
        <w:t>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аналогового сигнала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f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можно его полностью восстановить. Введем обозначение чистоты Найквиста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d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(2T)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T-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период дискретизации.</w:t>
      </w:r>
    </w:p>
    <w:p w:rsidR="004826D3" w:rsidRPr="003224CE" w:rsidRDefault="004826D3" w:rsidP="004826D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 xml:space="preserve">Теория Найквиста: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если чистота гарманического сигнала меньше чистоты Найквиста, то дискретные отсчеты позволяют правильно восстановить аналоговый сигнал.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40465EC2" wp14:editId="66AE1589">
            <wp:simplePos x="0" y="0"/>
            <wp:positionH relativeFrom="column">
              <wp:posOffset>175895</wp:posOffset>
            </wp:positionH>
            <wp:positionV relativeFrom="paragraph">
              <wp:posOffset>-4445</wp:posOffset>
            </wp:positionV>
            <wp:extent cx="2393315" cy="1820545"/>
            <wp:effectExtent l="0" t="0" r="6985" b="8255"/>
            <wp:wrapSquare wrapText="bothSides"/>
            <wp:docPr id="21" name="Рисунок 21" descr="Описание: C:\Users\Д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Д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8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Эта теорема доказывается графически используя отсчеты в одинаковые моменты времени.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В случае а</w:t>
      </w:r>
      <w:r w:rsidRPr="003224CE">
        <w:rPr>
          <w:rFonts w:ascii="Times New Roman" w:hAnsi="Times New Roman" w:cs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сигнал восстанавливается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При</w:t>
      </w:r>
      <w:r w:rsidRPr="003224CE">
        <w:rPr>
          <w:rFonts w:ascii="Times New Roman" w:hAnsi="Times New Roman" w:cs="Times New Roman"/>
          <w:sz w:val="24"/>
          <w:szCs w:val="24"/>
        </w:rPr>
        <w:t xml:space="preserve"> b)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частота восстанавливается, но амплитуда и фаза могут искажаться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пунктирная линия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4826D3" w:rsidRPr="003224CE" w:rsidRDefault="004826D3" w:rsidP="004826D3">
      <w:pPr>
        <w:pStyle w:val="a7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D1989" wp14:editId="3D4984C5">
                <wp:simplePos x="0" y="0"/>
                <wp:positionH relativeFrom="column">
                  <wp:posOffset>-5715</wp:posOffset>
                </wp:positionH>
                <wp:positionV relativeFrom="paragraph">
                  <wp:posOffset>961390</wp:posOffset>
                </wp:positionV>
                <wp:extent cx="402590" cy="375285"/>
                <wp:effectExtent l="0" t="0" r="16510" b="2476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41" style="position:absolute;left:0;text-align:left;margin-left:-.45pt;margin-top:75.7pt;width:31.7pt;height: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7757E7" wp14:editId="257406B2">
                <wp:simplePos x="0" y="0"/>
                <wp:positionH relativeFrom="column">
                  <wp:posOffset>-2482215</wp:posOffset>
                </wp:positionH>
                <wp:positionV relativeFrom="paragraph">
                  <wp:posOffset>1421765</wp:posOffset>
                </wp:positionV>
                <wp:extent cx="327660" cy="327660"/>
                <wp:effectExtent l="0" t="0" r="15240" b="1524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-195.45pt;margin-top:111.95pt;width:25.8pt;height:25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" fillcolor="white [3201]" strokecolor="#f79646 [3209]" strokeweight="2pt"/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 случае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&lt;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частота будет другой (пунктир). Это искажение называется появлением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ложных чистот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Из-за невыполнения условия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в видеосъемке колесо автомобиля может показаться вращением в обратную сторону. </w:t>
      </w:r>
    </w:p>
    <w:p w:rsidR="004826D3" w:rsidRPr="003224CE" w:rsidRDefault="004826D3" w:rsidP="004826D3">
      <w:pPr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lastRenderedPageBreak/>
        <w:t>Модуляция сигналов</w:t>
      </w:r>
    </w:p>
    <w:p w:rsidR="004826D3" w:rsidRPr="003224CE" w:rsidRDefault="004826D3" w:rsidP="004826D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На дальние расстояния передается сигнал высокой частоты. Но простой гармонический сигнал постоянной частоты не содержит информацию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сообщение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так как ничего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частота, фаза, амплитуда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не меняется.  Поэтому используют амплитудно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модулированные сигналы:</w:t>
      </w:r>
    </w:p>
    <w:p w:rsidR="004826D3" w:rsidRPr="003224CE" w:rsidRDefault="004826D3" w:rsidP="004826D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>x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=a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</m:d>
          <m:func>
            <m:func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ω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t+φ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φ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=a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cosψ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kk-KZ"/>
            </w:rPr>
            <m:t xml:space="preserve">,                          </m:t>
          </m:r>
          <m:d>
            <m:d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e>
          </m:d>
        </m:oMath>
      </m:oMathPara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переменная амплитуда − носитель информации,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-несущая частота, 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-фаза,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начальная фаза,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ψ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полная фаза. Информация может передаваться также через изменения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φ(t) 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угловой модуляцией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Для передачи сигнала без искажения необходимое условие: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∆ω≪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∆ω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− ширина спектра информационного сигнала. 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Процесс выделения из принятого сигнала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(1)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информации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называется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демодуляцией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Для этого отделяют высокочастотную составляющую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отфильтрируют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Вычислительный метод фильтрации основан на умноженние правой части (1) на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ψ</m:t>
            </m:r>
          </m:e>
        </m:func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 последующим усреднением: </w:t>
      </w:r>
    </w:p>
    <w:p w:rsidR="004826D3" w:rsidRPr="003224CE" w:rsidRDefault="00FA2D50" w:rsidP="004826D3">
      <w:pPr>
        <w:spacing w:after="0"/>
        <w:ind w:left="21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ψ&gt;=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1+cos2ψ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 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&lt;cos2ψ&gt; =0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(2)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После демодуляции остается только модуль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(t))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форма отрицательной части сигнала теряется. Поэтому используют однополярную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только положительную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модуляцию:</w:t>
      </w:r>
    </w:p>
    <w:p w:rsidR="004826D3" w:rsidRPr="003224CE" w:rsidRDefault="004826D3" w:rsidP="004826D3">
      <w:pPr>
        <w:ind w:left="21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=A(1+n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(Ωt+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))*cosψ(t)</m:t>
            </m:r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(3)</w:t>
      </w:r>
    </w:p>
    <w:p w:rsidR="004826D3" w:rsidRPr="003224CE" w:rsidRDefault="004826D3" w:rsidP="004826D3">
      <w:pPr>
        <w:ind w:left="21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ω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+φ</m:t>
          </m:r>
          <m:d>
            <m:d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φ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,</m:t>
          </m:r>
        </m:oMath>
      </m:oMathPara>
    </w:p>
    <w:p w:rsidR="004826D3" w:rsidRPr="003224CE" w:rsidRDefault="004826D3" w:rsidP="004826D3">
      <w:pPr>
        <w:spacing w:after="0"/>
        <w:ind w:left="21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где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-коэффицент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глубизна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модуляции.</w:t>
      </w:r>
    </w:p>
    <w:p w:rsidR="004826D3" w:rsidRPr="003224CE" w:rsidRDefault="004826D3" w:rsidP="004826D3">
      <w:pPr>
        <w:ind w:left="21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Из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(3)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следует для максимального и минимального значений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:</m:t>
        </m:r>
      </m:oMath>
    </w:p>
    <w:p w:rsidR="004826D3" w:rsidRPr="003224CE" w:rsidRDefault="00FA2D50" w:rsidP="004826D3">
      <w:pPr>
        <w:ind w:left="210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max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1+n</m:t>
            </m:r>
          </m:e>
        </m:d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min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1-n</m:t>
            </m:r>
          </m:e>
        </m:d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                                          (4)</w:t>
      </w:r>
    </w:p>
    <w:p w:rsidR="004826D3" w:rsidRPr="003224CE" w:rsidRDefault="004826D3" w:rsidP="004826D3">
      <w:pPr>
        <w:ind w:left="210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max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min</m:t>
                </m:r>
              </m:sub>
            </m:sSub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,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0≤n≤1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1A2F8" wp14:editId="5E45E8CC">
                <wp:simplePos x="0" y="0"/>
                <wp:positionH relativeFrom="column">
                  <wp:posOffset>-4445</wp:posOffset>
                </wp:positionH>
                <wp:positionV relativeFrom="paragraph">
                  <wp:posOffset>262255</wp:posOffset>
                </wp:positionV>
                <wp:extent cx="402590" cy="375285"/>
                <wp:effectExtent l="0" t="0" r="16510" b="2476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42" style="position:absolute;margin-left:-.35pt;margin-top:20.65pt;width:31.7pt;height:2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Случай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&gt;1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называется перемодуляцией.</w:t>
      </w:r>
    </w:p>
    <w:p w:rsidR="004826D3" w:rsidRPr="003224CE" w:rsidRDefault="004826D3" w:rsidP="004826D3">
      <w:pPr>
        <w:ind w:firstLine="709"/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 xml:space="preserve">Коэффицент полезного действия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КПД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 xml:space="preserve"> модуляции</w:t>
      </w:r>
    </w:p>
    <w:p w:rsidR="004826D3" w:rsidRPr="003224CE" w:rsidRDefault="004826D3" w:rsidP="004826D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Учитывая формулу </w:t>
      </w:r>
    </w:p>
    <w:p w:rsidR="004826D3" w:rsidRPr="003224CE" w:rsidRDefault="004826D3" w:rsidP="004826D3">
      <w:pPr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cosα*cosβ=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α-β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+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α+β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(5)  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из (3) установим, что модулированное колебание имеет частоты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-Ω,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 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+Ω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и фазы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±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ϕ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Частоты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-Ω,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+Ω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называются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боковыми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частотами.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Средняя мощность колебания 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(3)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:</w:t>
      </w:r>
    </w:p>
    <w:p w:rsidR="004826D3" w:rsidRPr="003224CE" w:rsidRDefault="004826D3" w:rsidP="004826D3">
      <w:pPr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&lt;p&gt;=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</m:t>
                </m:r>
              </m:den>
            </m:f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-T/2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T/2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dt=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4</m:t>
                    </m:r>
                  </m:den>
                </m:f>
              </m:e>
            </m:nary>
          </m:e>
        </m:func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(6)                                                          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Правые части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6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следуют из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 &lt;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t&gt;=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 &lt;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t&gt;=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. КПД амплитудной модуляции определим как отношение мощности боковых частот к общей средней мощности сигнала: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w:lastRenderedPageBreak/>
          <m:t>η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(7)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Максимальное КПД составляет только 33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%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Для увелечения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η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используются различные методы, в том числе удаление боковых частот.</w:t>
      </w:r>
    </w:p>
    <w:p w:rsidR="004826D3" w:rsidRPr="003224CE" w:rsidRDefault="004826D3" w:rsidP="004826D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Лекция 8</w:t>
      </w:r>
    </w:p>
    <w:p w:rsidR="004826D3" w:rsidRPr="003224CE" w:rsidRDefault="004826D3" w:rsidP="004826D3">
      <w:pPr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Амплитудно-импульсная модуляция (АИМ)</w:t>
      </w: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0B8BF" wp14:editId="25BC3AAD">
                <wp:simplePos x="0" y="0"/>
                <wp:positionH relativeFrom="column">
                  <wp:posOffset>-1743</wp:posOffset>
                </wp:positionH>
                <wp:positionV relativeFrom="paragraph">
                  <wp:posOffset>142432</wp:posOffset>
                </wp:positionV>
                <wp:extent cx="402590" cy="375285"/>
                <wp:effectExtent l="0" t="0" r="16510" b="2476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43" style="position:absolute;left:0;text-align:left;margin-left:-.15pt;margin-top:11.2pt;width:31.7pt;height:2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4826D3" w:rsidRPr="003224CE" w:rsidRDefault="004826D3" w:rsidP="004826D3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Этот вид модуляции (АИМ) используется для 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сигнала через импульсы (символ 1) и отсутствие несущего сигнала (символ 0). При этом уменьшается 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энергозатрата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несущий сигнал используется только при наличии импульса. АИМ реализуется путем умножения амплитудно-модулированного сигнала на единичную функцию, составленную из функции 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Хэви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-Сайда θ 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4826D3" w:rsidRPr="003224CE" w:rsidRDefault="004826D3" w:rsidP="004826D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val="kk-KZ" w:eastAsia="ru-RU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 w:eastAsia="ru-RU"/>
              </w:rPr>
              <m:t>t,τ,T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noProof/>
            <w:sz w:val="24"/>
            <w:szCs w:val="24"/>
            <w:lang w:val="kk-KZ" w:eastAsia="ru-RU"/>
          </w:rPr>
          <m:t>=A</m:t>
        </m:r>
        <m:d>
          <m:dPr>
            <m:ctrl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 w:eastAsia="ru-RU"/>
              </w:rPr>
              <m:t>1+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 w:eastAsia="ru-RU"/>
              </w:rPr>
              <m:t>cosΩt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 w:eastAsia="ru-RU"/>
              </w:rPr>
              <m:t>cos</m:t>
            </m:r>
            <m:ctrl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 w:eastAsia="ru-RU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 w:eastAsia="ru-RU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 w:eastAsia="ru-RU"/>
                  </w:rPr>
                  <m:t>t+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 w:eastAsia="ru-RU"/>
                      </w:rPr>
                      <m:t>φ</m:t>
                    </m: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 w:eastAsia="ru-RU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 w:eastAsia="ru-RU"/>
                      </w:rPr>
                      <m:t>0</m:t>
                    </m:r>
                  </m:sub>
                </m:sSub>
              </m:e>
            </m:d>
          </m:e>
        </m:func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  <m:t>n</m:t>
            </m:r>
          </m:sub>
          <m:sup/>
          <m:e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  <m:t>θ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t+nT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  <m:t>-θ</m:t>
                </m:r>
                <m:d>
                  <m:dPr>
                    <m:endChr m:val="}"/>
                    <m:ctrl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t+nT-</m:t>
                    </m:r>
                    <m:d>
                      <m:dPr>
                        <m:begChr m:val=""/>
                        <m:ctrl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τ</m:t>
                        </m:r>
                      </m:e>
                    </m:d>
                  </m:e>
                </m:d>
              </m:e>
            </m:d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, n=1</w:t>
      </w: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,2,3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…,                                                                                                              (1)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где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1,  &amp;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  &amp;t&lt;0,</m:t>
                </m:r>
              </m:e>
            </m:eqAr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(2)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4123B6AB" wp14:editId="1223A454">
            <wp:simplePos x="0" y="0"/>
            <wp:positionH relativeFrom="column">
              <wp:posOffset>1822421</wp:posOffset>
            </wp:positionH>
            <wp:positionV relativeFrom="paragraph">
              <wp:posOffset>15358</wp:posOffset>
            </wp:positionV>
            <wp:extent cx="2395220" cy="1350010"/>
            <wp:effectExtent l="0" t="0" r="5080" b="2540"/>
            <wp:wrapTight wrapText="bothSides">
              <wp:wrapPolygon edited="0">
                <wp:start x="0" y="0"/>
                <wp:lineTo x="0" y="21336"/>
                <wp:lineTo x="21474" y="21336"/>
                <wp:lineTo x="21474" y="0"/>
                <wp:lineTo x="0" y="0"/>
              </wp:wrapPolygon>
            </wp:wrapTight>
            <wp:docPr id="26" name="Рисунок 26" descr="C:\Users\Дан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D3" w:rsidRPr="003224CE" w:rsidRDefault="004826D3" w:rsidP="004826D3">
      <w:pPr>
        <w:jc w:val="center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4826D3" w:rsidRPr="003224CE" w:rsidRDefault="004826D3" w:rsidP="004826D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826D3" w:rsidRPr="003224CE" w:rsidRDefault="004826D3" w:rsidP="004826D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>График формулы (1)</w:t>
      </w:r>
    </w:p>
    <w:p w:rsidR="004826D3" w:rsidRPr="003224CE" w:rsidRDefault="004826D3" w:rsidP="004826D3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224C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3D4B2" wp14:editId="1CE3BAFC">
            <wp:extent cx="4411065" cy="1619010"/>
            <wp:effectExtent l="0" t="0" r="0" b="635"/>
            <wp:docPr id="27" name="Рисунок 27" descr="C:\Users\Дана\Desktop\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00" cy="161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Производная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по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дает δ – функцию Дирака: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891502" wp14:editId="10F7E82A">
                <wp:simplePos x="0" y="0"/>
                <wp:positionH relativeFrom="column">
                  <wp:posOffset>-6985</wp:posOffset>
                </wp:positionH>
                <wp:positionV relativeFrom="paragraph">
                  <wp:posOffset>407670</wp:posOffset>
                </wp:positionV>
                <wp:extent cx="402590" cy="375285"/>
                <wp:effectExtent l="0" t="0" r="16510" b="247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44" style="position:absolute;left:0;text-align:left;margin-left:-.55pt;margin-top:32.1pt;width:31.7pt;height:29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θ</m:t>
            </m:r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t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=δ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0,   t≠0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∞,   t=0</m:t>
                </m:r>
              </m:e>
            </m:eqAr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(3)     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Угловая модуляция (УМ)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УМ включает частотную и фазовую модуляции. Учитываются формулы связи фазы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φ(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частоты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ω(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t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):</m:t>
        </m:r>
      </m:oMath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dφ(t)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dt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= 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sup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)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dt</m:t>
            </m:r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(4)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Если задана функция фазы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фазовая модуляция представляется в виде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cos⁡(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t+φ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(5)</w:t>
      </w:r>
    </w:p>
    <w:p w:rsidR="004826D3" w:rsidRPr="003224CE" w:rsidRDefault="004826D3" w:rsidP="004826D3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Частотная модуляция имеет вид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0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t+</m:t>
                </m:r>
                <m:nary>
                  <m:naryPr>
                    <m:limLoc m:val="undOvr"/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t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φ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 w:eastAsia="ru-RU"/>
                          </w:rPr>
                          <m:t>t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 w:eastAsia="ru-RU"/>
                      </w:rPr>
                      <m:t>dt</m:t>
                    </m:r>
                  </m:e>
                </m:nary>
              </m:e>
            </m:d>
          </m:e>
        </m:func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 (6)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lastRenderedPageBreak/>
        <w:t xml:space="preserve">   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формулы (4) следует, что фаза может быть определена с точностью про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и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звольного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постоянного слагаемого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: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bookmarkStart w:id="20" w:name="_Hlk66740739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φ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dt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      (7)</w:t>
      </w:r>
    </w:p>
    <w:bookmarkEnd w:id="20"/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Поэтому если не задана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φ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различать фазовую и частотную модуляции невозможно.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923F18" wp14:editId="328B3929">
                <wp:simplePos x="0" y="0"/>
                <wp:positionH relativeFrom="column">
                  <wp:posOffset>74930</wp:posOffset>
                </wp:positionH>
                <wp:positionV relativeFrom="paragraph">
                  <wp:posOffset>444500</wp:posOffset>
                </wp:positionV>
                <wp:extent cx="402590" cy="375285"/>
                <wp:effectExtent l="0" t="0" r="16510" b="2476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5" o:spid="_x0000_s1045" style="position:absolute;left:0;text-align:left;margin-left:5.9pt;margin-top:35pt;width:31.7pt;height:2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Если частота представляется в виде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+∆ω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, 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∆ω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– называтся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  <w:t>девиацией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частоты. 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  <w:t>Квадратурная фазовая модуляция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Рассмотрим пример реализации цифровой фазовой модуляции, которая широко используется в создании современных модемов (модулятора и демодулятора). 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  <w:t xml:space="preserve">Квадратурное фазовое смещение </w:t>
      </w:r>
      <w:bookmarkStart w:id="21" w:name="_Hlk66740850"/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  <w:t>кода</w:t>
      </w:r>
      <w:r w:rsidRPr="003224CE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kk-KZ"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bCs/>
          <w:iCs/>
          <w:sz w:val="24"/>
          <w:szCs w:val="24"/>
          <w:lang w:val="kk-KZ" w:eastAsia="ru-RU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Quadrature </w:t>
      </w:r>
      <w:r w:rsidRPr="003224CE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>Phase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Shift Keying, QPSK)</w:t>
      </w:r>
      <w:bookmarkEnd w:id="21"/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. Квадратурное представление сигнала </w:t>
      </w:r>
      <w:bookmarkStart w:id="22" w:name="_Hlk66740863"/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bookmarkEnd w:id="22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реализуется алгоритмом</w:t>
      </w:r>
    </w:p>
    <w:p w:rsidR="004826D3" w:rsidRPr="003224CE" w:rsidRDefault="004826D3" w:rsidP="004826D3">
      <w:pPr>
        <w:spacing w:after="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_Hlk66740878"/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t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*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ωt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φ</m:t>
                </m:r>
              </m:e>
            </m:d>
          </m:e>
        </m:func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cos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⁡(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ωt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φ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                       (8)</w:t>
      </w:r>
    </w:p>
    <w:p w:rsidR="004826D3" w:rsidRPr="003224CE" w:rsidRDefault="00FA2D50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*p ,  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*p</m:t>
        </m:r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биполярные  дискретные величины,</w:t>
      </w:r>
      <w:r w:rsidR="004826D3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р</w:t>
      </w:r>
      <w:proofErr w:type="gramEnd"/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– шаг</w:t>
      </w:r>
      <w:r w:rsidR="004826D3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квантования входного сигнала по амплитуде,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</m:oMath>
      <w:r w:rsidR="004826D3"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– модуляционные коэффициенты.</w:t>
      </w:r>
    </w:p>
    <w:bookmarkEnd w:id="23"/>
    <w:p w:rsidR="004826D3" w:rsidRPr="003224CE" w:rsidRDefault="004826D3" w:rsidP="004826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В результате сигнал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представляется через набор кодов </w:t>
      </w:r>
      <w:bookmarkStart w:id="24" w:name="_Hlk66740954"/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(0,1)</w:t>
      </w:r>
      <w:bookmarkEnd w:id="24"/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чертырехфазной модуляцией: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26D3" w:rsidRPr="003224CE" w:rsidRDefault="004826D3" w:rsidP="004826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24CE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21CB1A3" wp14:editId="41D78897">
            <wp:extent cx="5940425" cy="2317183"/>
            <wp:effectExtent l="0" t="0" r="3175" b="6985"/>
            <wp:docPr id="28" name="Рисунок 28" descr="C:\Users\Дана\Desktop\руыы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а\Desktop\руыыы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D3" w:rsidRPr="003224CE" w:rsidRDefault="004826D3" w:rsidP="004826D3">
      <w:pPr>
        <w:spacing w:before="2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Для демодуляции используют перестоновку символов </w:t>
      </w:r>
      <w:bookmarkStart w:id="25" w:name="_Hlk66740985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(0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>⇄</m:t>
        </m:r>
      </m:oMath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1).  </w:t>
      </w:r>
      <w:bookmarkEnd w:id="25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В приведенном примере скачок фазы происходит на  </w:t>
      </w:r>
      <w:bookmarkStart w:id="26" w:name="_Hlk66741000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2</m:t>
            </m:r>
          </m:den>
        </m:f>
      </m:oMath>
      <w:bookmarkEnd w:id="26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. Если менять скачок фазы </w:t>
      </w:r>
      <w:bookmarkStart w:id="27" w:name="_Hlk66741018"/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i</m:t>
            </m:r>
          </m:sub>
        </m:sSub>
      </m:oMath>
      <w:bookmarkEnd w:id="27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(каналов модулятора) на </w:t>
      </w:r>
      <w:bookmarkStart w:id="28" w:name="_Hlk66741040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π (180°), </w:t>
      </w:r>
      <w:bookmarkEnd w:id="28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то резкое изменение амплитуды приводит к возмущениям сигнала. Это означает запрет одновременной смены символов 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 xml:space="preserve">i 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</w:rPr>
              <m:t>i</m:t>
            </m:r>
          </m:sub>
        </m:sSub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, т.е. исключаются переходы кодов </w:t>
      </w:r>
      <w:bookmarkStart w:id="29" w:name="_Hlk66741094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(10)→(01), (00)→(11).</w:t>
      </w:r>
      <w:bookmarkEnd w:id="29"/>
    </w:p>
    <w:p w:rsidR="004826D3" w:rsidRPr="003224CE" w:rsidRDefault="004826D3" w:rsidP="004826D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     Таким образом один сигнал передается 4 сигналами, смещенными по фазе на </w:t>
      </w:r>
      <w:bookmarkStart w:id="30" w:name="_Hlk66741149"/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π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2</m:t>
            </m:r>
          </m:den>
        </m:f>
      </m:oMath>
      <w:bookmarkEnd w:id="30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. Этот алгоритм может быть расшерен по правилу</w:t>
      </w:r>
      <w:bookmarkStart w:id="31" w:name="_Hlk66741169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q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 xml:space="preserve">,  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– </w:t>
      </w:r>
      <w:proofErr w:type="gram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число</w:t>
      </w:r>
      <w:proofErr w:type="gram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кодов, 2 – число символов,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– число каналов.</w:t>
      </w:r>
      <w:bookmarkEnd w:id="31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В четырехфазном алгоритме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q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= 2, 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= 4; Можно создать фазовые модуляции при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 xml:space="preserve"> = 4,  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 xml:space="preserve">=16;  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m:t>q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 xml:space="preserve"> = 8,    </m:t>
        </m:r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>N=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  <w:shd w:val="clear" w:color="auto" w:fill="FFFFFF"/>
            <w:lang w:val="kk-KZ"/>
          </w:rPr>
          <m:t>=64.</m:t>
        </m:r>
      </m:oMath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   Такие технологии создаются для повышения пропускной способности (скорости предачи) беспроводной телекоммуникации – систем 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MIMO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Multiple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Input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,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Multiple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Output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</w:rPr>
        <w:t>) с множеством входов и множеством выходов.</w:t>
      </w:r>
    </w:p>
    <w:p w:rsidR="004826D3" w:rsidRPr="003224CE" w:rsidRDefault="004826D3" w:rsidP="00435B19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224C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Лекция </w:t>
      </w:r>
      <w:r w:rsidRPr="003224CE">
        <w:rPr>
          <w:rFonts w:ascii="Times New Roman" w:hAnsi="Times New Roman" w:cs="Times New Roman"/>
          <w:bCs/>
          <w:sz w:val="24"/>
          <w:szCs w:val="24"/>
        </w:rPr>
        <w:t>9</w:t>
      </w:r>
    </w:p>
    <w:p w:rsidR="004826D3" w:rsidRPr="003224CE" w:rsidRDefault="004826D3" w:rsidP="004826D3">
      <w:pPr>
        <w:spacing w:after="2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9FE28C" wp14:editId="04C2D899">
                <wp:simplePos x="0" y="0"/>
                <wp:positionH relativeFrom="column">
                  <wp:posOffset>-1905</wp:posOffset>
                </wp:positionH>
                <wp:positionV relativeFrom="paragraph">
                  <wp:posOffset>187325</wp:posOffset>
                </wp:positionV>
                <wp:extent cx="402590" cy="375285"/>
                <wp:effectExtent l="0" t="0" r="16510" b="2476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46" style="position:absolute;left:0;text-align:left;margin-left:-.15pt;margin-top:14.75pt;width:31.7pt;height:29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Антенны</w:t>
      </w:r>
    </w:p>
    <w:p w:rsidR="004826D3" w:rsidRPr="003224CE" w:rsidRDefault="004826D3" w:rsidP="004826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Антенна − устройство для излучения и </w:t>
      </w:r>
      <w:r w:rsidRPr="003224CE">
        <w:rPr>
          <w:rFonts w:ascii="Times New Roman" w:hAnsi="Times New Roman" w:cs="Times New Roman"/>
          <w:bCs/>
          <w:sz w:val="24"/>
          <w:szCs w:val="24"/>
        </w:rPr>
        <w:t>приема</w:t>
      </w:r>
      <w:r w:rsidRPr="003224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радиоволн. Электромагнитные колебания поступают к антенне по фидеру (провода, контакты). Колебания преобразуются в волны, длина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(λ) 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>которых сравнимы с характерными размерами антенны. Физику процесса поясним на примере вибратора Герца (электрический диполь, момент которого меняется во времени). Моментом диполя называется вектор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  <m:acc>
          <m:accPr>
            <m:chr m:val="⃑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, 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(1)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l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− вектор расстояния от отрицательного к положительному заряду,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q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3224CE">
        <w:rPr>
          <w:rFonts w:ascii="Times New Roman" w:hAnsi="Times New Roman" w:cs="Times New Roman"/>
          <w:sz w:val="24"/>
          <w:szCs w:val="24"/>
        </w:rPr>
        <w:t>абсолютн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3224CE">
        <w:rPr>
          <w:rFonts w:ascii="Times New Roman" w:hAnsi="Times New Roman" w:cs="Times New Roman"/>
          <w:sz w:val="24"/>
          <w:szCs w:val="24"/>
        </w:rPr>
        <w:t xml:space="preserve"> значение зарядов.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Электромагнитная волна поперечная: направления векторов напряженностей электрического поля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>), магнитного поля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>),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и направления распространени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волнового вектора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) перпендикулярны. В любой точке пространства значение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можно задать через полярный угол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θ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>азимутальный угол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α</m:t>
        </m:r>
      </m:oMath>
      <w:r w:rsidRPr="003224CE">
        <w:rPr>
          <w:rFonts w:ascii="Times New Roman" w:hAnsi="Times New Roman" w:cs="Times New Roman"/>
          <w:sz w:val="24"/>
          <w:szCs w:val="24"/>
        </w:rPr>
        <w:t>) и радиус-вектор (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r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>) в сферической системе координат: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41FC20DA" wp14:editId="008518AD">
            <wp:simplePos x="0" y="0"/>
            <wp:positionH relativeFrom="column">
              <wp:posOffset>47625</wp:posOffset>
            </wp:positionH>
            <wp:positionV relativeFrom="paragraph">
              <wp:posOffset>76200</wp:posOffset>
            </wp:positionV>
            <wp:extent cx="2790825" cy="2226310"/>
            <wp:effectExtent l="0" t="0" r="9525" b="2540"/>
            <wp:wrapSquare wrapText="bothSides"/>
            <wp:docPr id="31" name="Рисунок 31" descr="C:\Users\Дана\Desktop\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ана\Desktop\a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В силу однородности (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m:oMath>
        <m:r>
          <w:rPr>
            <w:rFonts w:ascii="Cambria Math" w:hAnsi="Cambria Math" w:cs="Times New Roman"/>
            <w:sz w:val="24"/>
            <w:szCs w:val="24"/>
          </w:rPr>
          <m:t>≈</m:t>
        </m:r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const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224CE">
        <w:rPr>
          <w:rFonts w:ascii="Times New Roman" w:hAnsi="Times New Roman" w:cs="Times New Roman"/>
          <w:bCs/>
          <w:sz w:val="24"/>
          <w:szCs w:val="24"/>
        </w:rPr>
        <w:t>изотропности</w:t>
      </w:r>
      <w:proofErr w:type="spellEnd"/>
      <w:proofErr w:type="gramStart"/>
      <w:r w:rsidRPr="003224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α≈const) </m:t>
        </m:r>
      </m:oMath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пространства изменения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E(r,α)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 xml:space="preserve">слабы. Роль дипольного момента проявляется по углу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θ.</m:t>
        </m:r>
      </m:oMath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Если волна распространяется с волновым вектором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по оси </w:t>
      </w:r>
      <w:r w:rsidRPr="003224CE">
        <w:rPr>
          <w:rFonts w:ascii="Times New Roman" w:hAnsi="Times New Roman" w:cs="Times New Roman"/>
          <w:i/>
          <w:sz w:val="24"/>
          <w:szCs w:val="24"/>
        </w:rPr>
        <w:t>х</w:t>
      </w:r>
      <w:r w:rsidRPr="003224CE">
        <w:rPr>
          <w:rFonts w:ascii="Times New Roman" w:hAnsi="Times New Roman" w:cs="Times New Roman"/>
          <w:sz w:val="24"/>
          <w:szCs w:val="24"/>
        </w:rPr>
        <w:t>, то проекция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E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w:proofErr w:type="spellStart"/>
      <w:proofErr w:type="gramEnd"/>
      <w:r w:rsidRPr="003224CE">
        <w:rPr>
          <w:rFonts w:ascii="Times New Roman" w:hAnsi="Times New Roman" w:cs="Times New Roman"/>
          <w:sz w:val="24"/>
          <w:szCs w:val="24"/>
        </w:rPr>
        <w:t>равн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224CE">
        <w:rPr>
          <w:rFonts w:ascii="Times New Roman" w:hAnsi="Times New Roman" w:cs="Times New Roman"/>
          <w:sz w:val="24"/>
          <w:szCs w:val="24"/>
        </w:rPr>
        <w:t>.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</w:t>
      </w:r>
    </w:p>
    <w:p w:rsidR="004826D3" w:rsidRPr="003224CE" w:rsidRDefault="004826D3" w:rsidP="004826D3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-θ</m:t>
                </m:r>
              </m:e>
            </m:d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sinθ </m:t>
        </m:r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  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(2)</w:t>
      </w:r>
    </w:p>
    <w:p w:rsidR="004826D3" w:rsidRPr="003224CE" w:rsidRDefault="004826D3" w:rsidP="004826D3">
      <w:pPr>
        <w:spacing w:after="240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>Диаграмма направленности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θ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излучения согласно (1) при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224CE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3224CE">
        <w:rPr>
          <w:rFonts w:ascii="Times New Roman" w:hAnsi="Times New Roman" w:cs="Times New Roman"/>
          <w:sz w:val="24"/>
          <w:szCs w:val="24"/>
          <w:lang w:val="en-US"/>
        </w:rPr>
        <w:t>const</w:t>
      </w:r>
      <w:proofErr w:type="spellEnd"/>
      <w:r w:rsidRPr="003224CE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05149" wp14:editId="460B05FB">
            <wp:extent cx="3029447" cy="1693374"/>
            <wp:effectExtent l="0" t="0" r="0" b="2540"/>
            <wp:docPr id="41" name="Рисунок 41" descr="C:\Users\Дана\Desktop\Кор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на\Desktop\Кор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5"/>
                    <a:stretch/>
                  </pic:blipFill>
                  <pic:spPr bwMode="auto">
                    <a:xfrm>
                      <a:off x="0" y="0"/>
                      <a:ext cx="3029585" cy="16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826D3" w:rsidRPr="003224CE" w:rsidRDefault="004826D3" w:rsidP="004826D3">
      <w:pPr>
        <w:ind w:firstLine="709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156D2" wp14:editId="589C9659">
                <wp:simplePos x="0" y="0"/>
                <wp:positionH relativeFrom="column">
                  <wp:posOffset>15240</wp:posOffset>
                </wp:positionH>
                <wp:positionV relativeFrom="paragraph">
                  <wp:posOffset>-125205</wp:posOffset>
                </wp:positionV>
                <wp:extent cx="402590" cy="375285"/>
                <wp:effectExtent l="0" t="0" r="16510" b="2476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4826D3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8" o:spid="_x0000_s1047" style="position:absolute;left:0;text-align:left;margin-left:1.2pt;margin-top:-9.85pt;width:31.7pt;height:2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" fillcolor="window" strokecolor="#2f528f" strokeweight="1pt">
                <v:stroke joinstyle="miter"/>
                <v:textbox>
                  <w:txbxContent>
                    <w:p w:rsidR="003224CE" w:rsidRDefault="003224CE" w:rsidP="004826D3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Виды антенн</w:t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 Антенн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ы,</w:t>
      </w:r>
      <w:r w:rsidRPr="003224CE">
        <w:rPr>
          <w:rFonts w:ascii="Times New Roman" w:hAnsi="Times New Roman" w:cs="Times New Roman"/>
          <w:sz w:val="24"/>
          <w:szCs w:val="24"/>
        </w:rPr>
        <w:t xml:space="preserve"> у которых поперечные размеры (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sz w:val="24"/>
          <w:szCs w:val="24"/>
        </w:rPr>
        <w:t xml:space="preserve">) малы по сравнению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продольными  (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24CE">
        <w:rPr>
          <w:rFonts w:ascii="Times New Roman" w:hAnsi="Times New Roman" w:cs="Times New Roman"/>
          <w:sz w:val="24"/>
          <w:szCs w:val="24"/>
        </w:rPr>
        <w:t>), называются линейными. И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спользуются Г</w:t>
      </w:r>
      <w:r w:rsidRPr="003224CE">
        <w:rPr>
          <w:rFonts w:ascii="Times New Roman" w:hAnsi="Times New Roman" w:cs="Times New Roman"/>
          <w:sz w:val="24"/>
          <w:szCs w:val="24"/>
        </w:rPr>
        <w:t xml:space="preserve">, Т образные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для разных поляризации волн, </w:t>
      </w:r>
      <w:r w:rsidRPr="003224CE">
        <w:rPr>
          <w:rFonts w:ascii="Times New Roman" w:hAnsi="Times New Roman" w:cs="Times New Roman"/>
          <w:sz w:val="24"/>
          <w:szCs w:val="24"/>
        </w:rPr>
        <w:t>петлевые для длин волн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λ</m:t>
        </m:r>
      </m:oMath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~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24CE">
        <w:rPr>
          <w:rFonts w:ascii="Times New Roman" w:hAnsi="Times New Roman" w:cs="Times New Roman"/>
          <w:sz w:val="24"/>
          <w:szCs w:val="24"/>
        </w:rPr>
        <w:t>. Для коротких волн (высоких частот) используются антенны, щелевые, полосковые, апертурные и т.д.</w:t>
      </w:r>
    </w:p>
    <w:p w:rsidR="004826D3" w:rsidRPr="003224CE" w:rsidRDefault="004826D3" w:rsidP="004826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</w:rPr>
        <w:t>Вибратор Герца</w:t>
      </w:r>
      <w:r w:rsidRPr="003224CE">
        <w:rPr>
          <w:rFonts w:ascii="Times New Roman" w:hAnsi="Times New Roman" w:cs="Times New Roman"/>
          <w:sz w:val="24"/>
          <w:szCs w:val="24"/>
        </w:rPr>
        <w:t xml:space="preserve"> − полуволновая резонансная антенна, состоит из двух частей длиной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3224CE">
        <w:rPr>
          <w:rFonts w:ascii="Times New Roman" w:hAnsi="Times New Roman" w:cs="Times New Roman"/>
          <w:sz w:val="24"/>
          <w:szCs w:val="24"/>
        </w:rPr>
        <w:t>, к середине подключается источник:</w:t>
      </w: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40A8EE" wp14:editId="6D9D68B5">
            <wp:extent cx="1709531" cy="878926"/>
            <wp:effectExtent l="0" t="0" r="5080" b="0"/>
            <wp:docPr id="42" name="Рисунок 42" descr="C:\Users\Дана\Desktop\ееееееее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ана\Desktop\еееееееее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8"/>
                    <a:stretch/>
                  </pic:blipFill>
                  <pic:spPr bwMode="auto">
                    <a:xfrm>
                      <a:off x="0" y="0"/>
                      <a:ext cx="1709728" cy="87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Распределение тока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3224CE">
        <w:rPr>
          <w:rFonts w:ascii="Times New Roman" w:hAnsi="Times New Roman" w:cs="Times New Roman"/>
          <w:sz w:val="24"/>
          <w:szCs w:val="24"/>
        </w:rPr>
        <w:t xml:space="preserve"> , напряжения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3224CE">
        <w:rPr>
          <w:rFonts w:ascii="Times New Roman" w:hAnsi="Times New Roman" w:cs="Times New Roman"/>
          <w:sz w:val="24"/>
          <w:szCs w:val="24"/>
        </w:rPr>
        <w:t xml:space="preserve">, комплексного сопротивления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Z</w:t>
      </w:r>
      <w:r w:rsidRPr="003224CE">
        <w:rPr>
          <w:rFonts w:ascii="Times New Roman" w:hAnsi="Times New Roman" w:cs="Times New Roman"/>
          <w:sz w:val="24"/>
          <w:szCs w:val="24"/>
        </w:rPr>
        <w:t xml:space="preserve"> имеет аналогию с характеристиками маятника: скорость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υ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~I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 xml:space="preserve">потенциальная энергия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Е</m:t>
            </m:r>
          </m:e>
          <m:sub>
            <w:proofErr w:type="gramStart"/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п</m:t>
            </m:r>
            <w:proofErr w:type="gramEnd"/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~U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 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  импеданс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Z=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(рисунок ниже)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26D3" w:rsidRPr="003224CE" w:rsidRDefault="004826D3" w:rsidP="004826D3">
      <w:pPr>
        <w:jc w:val="center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6D513" wp14:editId="48E91457">
            <wp:extent cx="1836751" cy="1612503"/>
            <wp:effectExtent l="0" t="0" r="0" b="6985"/>
            <wp:docPr id="43" name="Рисунок 43" descr="C:\Users\Дана\Desktop\[[[[[[[[[[[[[[[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ана\Desktop\[[[[[[[[[[[[[[[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794" cy="161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E30A9" wp14:editId="0B5DA22F">
            <wp:extent cx="2170706" cy="1827298"/>
            <wp:effectExtent l="0" t="0" r="1270" b="1905"/>
            <wp:docPr id="44" name="Рисунок 44" descr="C:\Users\Дана\Desktop\llluu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ана\Desktop\llluuuuu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638" cy="182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</w:rPr>
      </w:pP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</w:rPr>
      </w:pP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</w:rPr>
        <w:t>Заземленная антенна (антенна Маркони)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 Одна часть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вибратор Герца закапывается в землю. От глины волна хорошо отражается (от песка хуже). Результат такой же, как у вибратора Герца. Выигрыш – сокращение наружной длины антенны.</w:t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238FEF" wp14:editId="495599C4">
                <wp:simplePos x="0" y="0"/>
                <wp:positionH relativeFrom="column">
                  <wp:posOffset>15875</wp:posOffset>
                </wp:positionH>
                <wp:positionV relativeFrom="paragraph">
                  <wp:posOffset>57150</wp:posOffset>
                </wp:positionV>
                <wp:extent cx="402590" cy="375285"/>
                <wp:effectExtent l="0" t="0" r="16510" b="2476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Pr="00AF43C9" w:rsidRDefault="003224CE" w:rsidP="004826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9" o:spid="_x0000_s1048" style="position:absolute;margin-left:1.25pt;margin-top:4.5pt;width:31.7pt;height:2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Pr="00AF43C9" w:rsidRDefault="003224CE" w:rsidP="004826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4826D3" w:rsidRPr="003224CE" w:rsidRDefault="004826D3" w:rsidP="004826D3">
      <w:pPr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</w:rPr>
        <w:t xml:space="preserve">Антенная решетка поперечного излучения к плоскости антенны. </w:t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Антенны соединяются через расстояния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224CE">
        <w:rPr>
          <w:rFonts w:ascii="Times New Roman" w:hAnsi="Times New Roman" w:cs="Times New Roman"/>
          <w:sz w:val="24"/>
          <w:szCs w:val="24"/>
        </w:rPr>
        <w:t xml:space="preserve"> (половина длины волны) перекрестно: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3985"/>
      </w:tblGrid>
      <w:tr w:rsidR="004826D3" w:rsidRPr="003224CE" w:rsidTr="00435B19">
        <w:tc>
          <w:tcPr>
            <w:tcW w:w="5586" w:type="dxa"/>
          </w:tcPr>
          <w:p w:rsidR="004826D3" w:rsidRPr="003224CE" w:rsidRDefault="004826D3" w:rsidP="00FA2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3F8DB27" wp14:editId="2CFC570A">
                  <wp:extent cx="3402965" cy="993775"/>
                  <wp:effectExtent l="0" t="0" r="6985" b="0"/>
                  <wp:docPr id="45" name="Рисунок 45" descr="C:\Users\Дана\Desktop\ddddddddddddddd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Дана\Desktop\ddddddddddddddd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96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:rsidR="004826D3" w:rsidRPr="003224CE" w:rsidRDefault="00FA2D50" w:rsidP="00FA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acc>
            </m:oMath>
            <w:r w:rsidR="004826D3"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- волновой вектор распространения </w:t>
            </w:r>
          </w:p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Cambria Math" w:hAnsi="Cambria Math" w:cs="Cambria Math"/>
                <w:sz w:val="24"/>
                <w:szCs w:val="24"/>
              </w:rPr>
              <w:t>⊛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</m:acc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- перпендикулярный вектор электрического поля.</w:t>
            </w:r>
          </w:p>
          <w:p w:rsidR="004826D3" w:rsidRPr="003224CE" w:rsidRDefault="004826D3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Складываются волны со сдвигом фазы на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kk-KZ"/>
          </w:rPr>
          <m:t xml:space="preserve">π </m:t>
        </m:r>
        <m:d>
          <m:d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kk-KZ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noProof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  <m:t>180</m:t>
                </m:r>
              </m:e>
              <m:sup>
                <w:proofErr w:type="gramStart"/>
                <m:r>
                  <w:rPr>
                    <w:rFonts w:ascii="Cambria Math" w:eastAsiaTheme="minorEastAsia" w:hAnsi="Cambria Math" w:cs="Times New Roman"/>
                    <w:noProof/>
                    <w:sz w:val="24"/>
                    <w:szCs w:val="24"/>
                    <w:lang w:val="kk-KZ"/>
                  </w:rPr>
                  <m:t>о</m:t>
                </m:r>
                <w:proofErr w:type="gramEnd"/>
              </m:sup>
            </m:sSup>
          </m:e>
        </m:d>
        <m:r>
          <w:rPr>
            <w:rFonts w:ascii="Cambria Math" w:eastAsiaTheme="minorEastAsia" w:hAnsi="Cambria Math" w:cs="Times New Roman"/>
            <w:noProof/>
            <w:sz w:val="24"/>
            <w:szCs w:val="24"/>
            <w:lang w:val="kk-KZ"/>
          </w:rPr>
          <m:t xml:space="preserve"> </m:t>
        </m:r>
      </m:oMath>
      <w:proofErr w:type="gramStart"/>
      <w:r w:rsidRPr="003224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точках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3224CE">
        <w:rPr>
          <w:rFonts w:ascii="Times New Roman" w:hAnsi="Times New Roman" w:cs="Times New Roman"/>
          <w:sz w:val="24"/>
          <w:szCs w:val="24"/>
        </w:rPr>
        <w:t xml:space="preserve">. В результате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sz w:val="24"/>
          <w:szCs w:val="24"/>
        </w:rPr>
        <w:t xml:space="preserve"> раз усиление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E</m:t>
            </m:r>
          </m:e>
        </m:acc>
      </m:oMath>
      <w:r w:rsidRPr="003224CE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224CE">
        <w:rPr>
          <w:rFonts w:ascii="Times New Roman" w:hAnsi="Times New Roman" w:cs="Times New Roman"/>
          <w:sz w:val="24"/>
          <w:szCs w:val="24"/>
        </w:rPr>
        <w:t xml:space="preserve"> соединений. Случаи </w:t>
      </w:r>
      <m:oMath>
        <m:r>
          <w:rPr>
            <w:rFonts w:ascii="Cambria Math" w:eastAsiaTheme="minorEastAsia" w:hAnsi="Cambria Math" w:cs="Times New Roman"/>
            <w:noProof/>
            <w:sz w:val="24"/>
            <w:szCs w:val="24"/>
            <w:lang w:val="kk-KZ"/>
          </w:rPr>
          <m:t>N~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noProof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hAnsi="Times New Roman" w:cs="Times New Roman"/>
          <w:sz w:val="24"/>
          <w:szCs w:val="24"/>
        </w:rPr>
        <w:t>используются для усиления принимаемых космических сигналов.</w:t>
      </w: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</w:rPr>
        <w:t>Решетка продольного излучения по линиям соединения антенны:</w:t>
      </w:r>
      <w:r w:rsidRPr="003224CE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826D3" w:rsidRPr="003224CE" w:rsidRDefault="004826D3" w:rsidP="004826D3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6"/>
        <w:gridCol w:w="3655"/>
      </w:tblGrid>
      <w:tr w:rsidR="004826D3" w:rsidRPr="003224CE" w:rsidTr="00FA2D50">
        <w:tc>
          <w:tcPr>
            <w:tcW w:w="4621" w:type="dxa"/>
          </w:tcPr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A3D573" wp14:editId="13408D2C">
                  <wp:extent cx="3617595" cy="874395"/>
                  <wp:effectExtent l="0" t="0" r="1905" b="1905"/>
                  <wp:docPr id="29" name="Рисунок 29" descr="C:\Users\Дана\Desktop\ddddddddddddddd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Дана\Desktop\ddddddddddddddd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59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Напряженность электрического поля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</m:acc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по линиям соединения антенн. Вектор волнового числа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acc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перпендикулярен к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E</m:t>
                  </m:r>
                </m:e>
              </m:acc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6D3" w:rsidRPr="003224CE" w:rsidRDefault="004826D3" w:rsidP="00FA2D50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    Видов антенн много, они содержат комбинации указанных вариантов. Например, антенна Яги-Уда объединяет вибратор Герца и отражающий элемент антенны Маркони. </w:t>
      </w:r>
    </w:p>
    <w:p w:rsidR="004826D3" w:rsidRPr="003224CE" w:rsidRDefault="004826D3" w:rsidP="004826D3">
      <w:pPr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49625" wp14:editId="49B0D605">
                <wp:simplePos x="0" y="0"/>
                <wp:positionH relativeFrom="column">
                  <wp:posOffset>17145</wp:posOffset>
                </wp:positionH>
                <wp:positionV relativeFrom="paragraph">
                  <wp:posOffset>80645</wp:posOffset>
                </wp:positionV>
                <wp:extent cx="402590" cy="375285"/>
                <wp:effectExtent l="0" t="0" r="16510" b="24765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Pr="00AF43C9" w:rsidRDefault="003224CE" w:rsidP="004826D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0" o:spid="_x0000_s1049" style="position:absolute;left:0;text-align:left;margin-left:1.35pt;margin-top:6.35pt;width:31.7pt;height:2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" fillcolor="window" strokecolor="#2f528f" strokeweight="1pt">
                <v:stroke joinstyle="miter"/>
                <v:textbox>
                  <w:txbxContent>
                    <w:p w:rsidR="003224CE" w:rsidRPr="00AF43C9" w:rsidRDefault="003224CE" w:rsidP="004826D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Характеристики антенн, используемые на практике.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  Длина 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х </w:t>
      </w:r>
      <w:r w:rsidRPr="003224CE">
        <w:rPr>
          <w:rFonts w:ascii="Times New Roman" w:hAnsi="Times New Roman" w:cs="Times New Roman"/>
          <w:sz w:val="24"/>
          <w:szCs w:val="24"/>
        </w:rPr>
        <w:t xml:space="preserve">ближней (‘мертвой’) зоны, где нет излучения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≲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, x≲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24C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длина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антенны,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λ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- длина волны.</w:t>
      </w:r>
    </w:p>
    <w:p w:rsidR="004826D3" w:rsidRPr="003224CE" w:rsidRDefault="004826D3" w:rsidP="004826D3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 xml:space="preserve">Коэффициент 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</w:rPr>
        <w:t>“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>усиления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</w:rPr>
        <w:t>”</w:t>
      </w: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/>
        </w:rPr>
        <w:t xml:space="preserve"> антенны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−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den>
        </m:f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интервал полярного угла, ограничивающий диаграмму направленности. Антенна не усиливает волну,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только характеризует узкую направленность распространения волны.</w:t>
      </w:r>
    </w:p>
    <w:p w:rsidR="004826D3" w:rsidRPr="003224CE" w:rsidRDefault="004826D3" w:rsidP="004826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</w:rPr>
        <w:t>Волновое сопротивление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мощность затраченной энергии,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необходимая сила тока.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Основы РЭТ. 2020-21. 2- аттестация. Лекция 6-9. 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Лекция 10 тест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1. Форма записи квантованного сигнала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А. X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</m:t>
            </m:r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B.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X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m-n</m:t>
            </m:r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(t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E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.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X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n-m</m:t>
            </m:r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)</w:t>
      </w:r>
    </w:p>
    <w:p w:rsidR="004826D3" w:rsidRPr="003224CE" w:rsidRDefault="004826D3" w:rsidP="004826D3">
      <w:pPr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2. Функция корреляции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дисперсия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-D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 среднеквадратическое отклонение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σ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связаны: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D=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σ</m:t>
            </m:r>
          </m:e>
        </m:rad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xx</m:t>
            </m:r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=D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=D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sub>
            </m:sSub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3. Коэффициент корреляции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</w:rPr>
        <w:t>равен:</w:t>
      </w:r>
    </w:p>
    <w:p w:rsidR="004826D3" w:rsidRPr="003224CE" w:rsidRDefault="004826D3" w:rsidP="004826D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p>
        </m:sSup>
      </m:oMath>
    </w:p>
    <w:p w:rsidR="004826D3" w:rsidRPr="003224CE" w:rsidRDefault="004826D3" w:rsidP="004826D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</w:p>
    <w:p w:rsidR="004826D3" w:rsidRPr="003224CE" w:rsidRDefault="004826D3" w:rsidP="004826D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σ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</w:p>
    <w:p w:rsidR="004826D3" w:rsidRPr="003224CE" w:rsidRDefault="004826D3" w:rsidP="004826D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 xml:space="preserve"> K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(D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D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b>
                    </m:sSub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0.5</m:t>
                </m:r>
              </m:sup>
            </m:sSup>
          </m:den>
        </m:f>
      </m:oMath>
    </w:p>
    <w:p w:rsidR="004826D3" w:rsidRPr="003224CE" w:rsidRDefault="004826D3" w:rsidP="004826D3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E.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R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σ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</m:oMath>
    </w:p>
    <w:p w:rsidR="004826D3" w:rsidRPr="003224CE" w:rsidRDefault="004826D3" w:rsidP="004826D3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4. Спектральная функция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x(ω)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, спектр мощности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E(ω)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,корреляционная функция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–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, τ=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равны: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Для синусоиды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E(ω)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имеет множество значений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B.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Для функции Хэвисайда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E(ω)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имеет одно значение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Для гармонической функции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x(ω)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одно значение имеет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Для синусоиды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K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τ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− периодическое</w:t>
      </w:r>
    </w:p>
    <w:p w:rsidR="004826D3" w:rsidRPr="003224CE" w:rsidRDefault="004826D3" w:rsidP="004826D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Для функции Хэвисайда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E(ω)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имеет множество значений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5. При значениях частоты аналогового сигнала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f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и периода 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он точно описывается дискретными отсчетами с частотой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 с частотой Найквиста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b>
        </m:sSub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Т</m:t>
            </m:r>
          </m:den>
        </m:f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 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Т</m:t>
            </m:r>
          </m:den>
        </m:f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6. В формуле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x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=a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  <m:func>
          <m:func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φ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t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0</m:t>
                    </m:r>
                  </m:sub>
                </m:sSub>
              </m:e>
            </m:d>
          </m:e>
        </m:func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могут донести информацию выражения: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t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</m:d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</m:d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t+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7. Формула однополярной модуляции используется для: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>А.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Анализа отрицательной части сигнала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Учета глубизны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Сравнения+x и-x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Анализа полной формы сигнала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hAnsi="Cambria Math" w:cs="Times New Roman"/>
            <w:sz w:val="24"/>
            <w:szCs w:val="24"/>
          </w:rPr>
          <m:t>Анализа положительной части сигнала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8. Коэффициент полезного действия амплитудной модуляции возрастает </w:t>
      </w: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Наличии боковых частот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Отсутствии глубизны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Максимуме глубизны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Отсутствии боковых частот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Максимуме несущей частоты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9. Необходимость амплитудно-импульсной модуляции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Исключается энергозатрата на боковые частоты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Экономия энергии на модуляцию по фазе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lastRenderedPageBreak/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Тратится энергия только на импульсы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Несущая энергия отключается без импульса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Импульсы модулируются по частоте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10. Необходимость функции Хэвисайда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θ(t)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в телекоммуникациях: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Описывает несущий сигнал 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Модулирует импульсы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Описывает скачкообразный спектр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Описывает импульсы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Производная определяет дельта функцию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11. При угловой модуляции задаются: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Интеграл от частоты при фазовой модуляции 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Производная от фазы при частотной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Функция частоты при частотной модуляции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Интеграл от частоты при частотной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Функция фазы при фазовой модуляции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12. Квадратурная фазовая модуляция используется для: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Разделения частот на 4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Увеличения помехоустойчивости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Увеличения скорости канала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Разделения фазы сигнала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Кодирования различной фазы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13. Различие форм антенн непосредственно определяет: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Модуляцию 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Демодуляцию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Поляризацию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Помехоустойчивость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Длину волны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14. Вибратор Герца представляет антенну: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Длиною λ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С длиной части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С максимальным током в концах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С минимумом тока в концах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С минимумом напряжения в концах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15. Решетки антенн с длиной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den>
        </m:f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используется для: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Усиления сигнала в продольном направлении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Усиления сигнала в поперечном направлении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Модуляции космического сигнала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Демодуляции космического сигнала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Импульсной модуляции сигнала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16. Характеристики антенн: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Диаграмма направленности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–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kk-KZ"/>
          </w:rPr>
          <m:t>sinθ, α–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азимутальный угол </m:t>
        </m:r>
      </m:oMath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B.</w:t>
      </w:r>
      <w:r w:rsidRPr="003224CE">
        <w:rPr>
          <w:rFonts w:ascii="Times New Roman" w:hAnsi="Times New Roman" w:cs="Times New Roman"/>
          <w:sz w:val="24"/>
          <w:szCs w:val="24"/>
        </w:rPr>
        <w:t xml:space="preserve">  Длина ‘мертвой’ зоны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x=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den>
        </m:f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24CE">
        <w:rPr>
          <w:rFonts w:ascii="Times New Roman" w:hAnsi="Times New Roman" w:cs="Times New Roman"/>
          <w:sz w:val="24"/>
          <w:szCs w:val="24"/>
        </w:rPr>
        <w:t>- длина антенны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C.</w:t>
      </w:r>
      <w:r w:rsidRPr="003224C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Коэффициент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“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усиления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=</w:t>
      </w:r>
      <w:r w:rsidRPr="003224CE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</m:t>
            </m:r>
          </m:den>
        </m:f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θ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- полярный угол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</w:p>
    <w:p w:rsidR="004826D3" w:rsidRPr="003224CE" w:rsidRDefault="004826D3" w:rsidP="004826D3">
      <w:pP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D. </w:t>
      </w:r>
      <w:r w:rsidRPr="003224CE">
        <w:rPr>
          <w:rFonts w:ascii="Times New Roman" w:hAnsi="Times New Roman" w:cs="Times New Roman"/>
          <w:sz w:val="24"/>
          <w:szCs w:val="24"/>
        </w:rPr>
        <w:t xml:space="preserve">Момент диполя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p=q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λ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λ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- длина волны</w:t>
      </w:r>
    </w:p>
    <w:p w:rsidR="004826D3" w:rsidRPr="003224CE" w:rsidRDefault="004826D3" w:rsidP="004826D3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E.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Волновое сопротивление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p>
            </m:s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P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мощность затраченной энергии,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U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напряжение</w:t>
      </w:r>
    </w:p>
    <w:p w:rsidR="00A05E51" w:rsidRPr="003224CE" w:rsidRDefault="00A05E51" w:rsidP="00A05E5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Лекция №11</w:t>
      </w:r>
    </w:p>
    <w:p w:rsidR="00A05E51" w:rsidRPr="003224CE" w:rsidRDefault="00A05E51" w:rsidP="00A05E51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Характеристики каналов связи</w:t>
      </w:r>
      <w:r w:rsidRPr="003224C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0F49B9" wp14:editId="058BF1C3">
                <wp:simplePos x="0" y="0"/>
                <wp:positionH relativeFrom="column">
                  <wp:posOffset>-51816</wp:posOffset>
                </wp:positionH>
                <wp:positionV relativeFrom="paragraph">
                  <wp:posOffset>233324</wp:posOffset>
                </wp:positionV>
                <wp:extent cx="402590" cy="375285"/>
                <wp:effectExtent l="0" t="0" r="16510" b="2476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6" o:spid="_x0000_s1050" style="position:absolute;left:0;text-align:left;margin-left:-4.1pt;margin-top:18.35pt;width:31.7pt;height:2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Отношение сигнал/шум (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SNR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signal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noise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ratio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log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                                                      (1)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C6781D" wp14:editId="2CFAEC2B">
                <wp:simplePos x="0" y="0"/>
                <wp:positionH relativeFrom="column">
                  <wp:posOffset>34290</wp:posOffset>
                </wp:positionH>
                <wp:positionV relativeFrom="paragraph">
                  <wp:posOffset>2446020</wp:posOffset>
                </wp:positionV>
                <wp:extent cx="402590" cy="375285"/>
                <wp:effectExtent l="0" t="0" r="16510" b="2476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7" o:spid="_x0000_s1051" style="position:absolute;left:0;text-align:left;margin-left:2.7pt;margin-top:192.6pt;width:31.7pt;height:29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</v:oval>
            </w:pict>
          </mc:Fallback>
        </mc:AlternateConten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дисперсия сигнала,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дисперсия шума. Определением дисперсии мы уже пользовались. Обычно различимый звук имеет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SNR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более 10 децибел. С точки зрения науки недостаток формулы (1) – уровень шума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отдельно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измеряется, или задаётся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э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 не всегда возможно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. 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биофизических, астрофизических и других природных явлениях сигнал и шум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взаимосвязаны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Кафедра разрабатывает новые методы (информационно-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энтропийные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определяется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SNR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знания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Можете писать дипломные работы по этой теме.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 xml:space="preserve">Пропускная способность канала связи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u w:val="single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u w:val="single"/>
                <w:lang w:eastAsia="ru-RU"/>
              </w:rPr>
              <m:t>∆f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максимальная скорость передачи сигналов в полосе частот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∆f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05E51" w:rsidRPr="003224CE" w:rsidRDefault="00FA2D50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∆f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=∆f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σ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2</m:t>
                        </m:r>
                      </m:sup>
                    </m:sSubSup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,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                                                       </m:t>
        </m:r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42FC39" wp14:editId="71D2DEEF">
                <wp:simplePos x="0" y="0"/>
                <wp:positionH relativeFrom="column">
                  <wp:posOffset>-48286</wp:posOffset>
                </wp:positionH>
                <wp:positionV relativeFrom="paragraph">
                  <wp:posOffset>2846019</wp:posOffset>
                </wp:positionV>
                <wp:extent cx="402590" cy="375285"/>
                <wp:effectExtent l="0" t="0" r="16510" b="2476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8" o:spid="_x0000_s1052" style="position:absolute;left:0;text-align:left;margin-left:-3.8pt;margin-top:224.1pt;width:31.7pt;height:2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отношение дисперсии обычно заменяется отношением мощностей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N</m:t>
                </m:r>
              </m:sub>
            </m:sSub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Формула (2) по существу следует из (1) для суммы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σ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N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Современные каналы связи имеют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∆f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~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Гбит/с (гигабит).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Формула (2) называется формулой Шеннона. Для белого шума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∆f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→∞,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∆f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→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∆f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=∆f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 w:eastAsia="ru-RU"/>
                          </w:rPr>
                          <m:t>ξ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eastAsia="ru-RU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∆f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≈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ln⁡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(1+∆)≈∆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≈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ξ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мощность 1 бита шума.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u w:val="single"/>
          <w:lang w:val="kk-KZ" w:eastAsia="ru-RU"/>
        </w:rPr>
        <w:t>Эффективное кодирование через информационную энтропию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В цифровой технике используются сигналы, записанные через (0,1). Из курса информатики известно, что любое число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можно записать через множество 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{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0,1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}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: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 w:eastAsia="ru-RU"/>
          </w:rPr>
          <m:t>N=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m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 w:eastAsia="ru-RU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 w:eastAsia="ru-RU"/>
                  </w:rPr>
                  <m:t>m-i</m:t>
                </m:r>
              </m:sup>
            </m:sSup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≠0                                                 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(3)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Чтобы записать “слова” через {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0,1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} нужно использовать вероятность появления каждой буквы с индексом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i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общем числе букв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05E51" w:rsidRPr="003224CE" w:rsidRDefault="00FA2D50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=1/N</m:t>
        </m:r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=1</m:t>
            </m:r>
          </m:e>
        </m:nary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(4)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Число символом кодирования 2  (0,1), если длина кода (“слова”)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q</w:t>
      </w: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</w:t>
      </w:r>
    </w:p>
    <w:p w:rsidR="00A05E51" w:rsidRPr="003224CE" w:rsidRDefault="00FA2D50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e>
          <m: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≥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</m:den>
        </m:f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lg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2≥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lg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 xml:space="preserve">                                           </m:t>
        </m:r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(5)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Найдём средние значения в (5), умножив и просуммировав по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 w:eastAsia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 w:eastAsia="ru-RU"/>
              </w:rPr>
              <m:t>i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A05E51" w:rsidRPr="003224CE" w:rsidRDefault="00FA2D50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eastAsia="ru-RU"/>
              </w:rPr>
              <m:t>≥-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  <m:sup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lg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 w:eastAsia="ru-RU"/>
                      </w:rPr>
                      <m:t>i</m:t>
                    </m:r>
                  </m:sub>
                </m:sSub>
              </m:e>
            </m:nary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,</m:t>
        </m:r>
      </m:oMath>
      <w:r w:rsidR="00A05E51"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(6)</w:t>
      </w:r>
    </w:p>
    <w:p w:rsidR="00A05E51" w:rsidRPr="003224CE" w:rsidRDefault="00A05E51" w:rsidP="00A05E51">
      <w:pPr>
        <w:tabs>
          <w:tab w:val="left" w:pos="3630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  ≥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H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=-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 w:eastAsia="ru-RU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lg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</m:sub>
            </m:sSub>
          </m:e>
        </m:nary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                                            (7)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H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называется информационной энтропией Шеннона,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средняя длина кода. Если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&gt;=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H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то кодирование будет оптимальным (минимальная длина кода).</w:t>
      </w:r>
    </w:p>
    <w:p w:rsidR="00A05E51" w:rsidRPr="003224CE" w:rsidRDefault="00A05E51" w:rsidP="00A05E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BF7AEC" wp14:editId="69DB9290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402590" cy="375285"/>
                <wp:effectExtent l="0" t="0" r="16510" b="24765"/>
                <wp:wrapNone/>
                <wp:docPr id="49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3" style="position:absolute;left:0;text-align:left;margin-left:0;margin-top:18.35pt;width:31.7pt;height:29.5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" fillcolor="white [3212]" strokecolor="#2f528f" strokeweight="1pt">
                <v:stroke joinstyle="miter"/>
                <v:path arrowok="t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Лекция 12</w:t>
      </w:r>
    </w:p>
    <w:p w:rsidR="00A05E51" w:rsidRPr="003224CE" w:rsidRDefault="00A05E51" w:rsidP="00A05E5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Понятия информация, энтропия; применени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их в телекоммуникациях 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 предыдущей лекции мы убедились в том,что оптимальное кодирование достигается при равенстве длины кода к информационной энтропии. Рассмотрим необходимые пояснения. Имеем отсчеты сигнала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,…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,..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Одн</w:t>
      </w:r>
      <w:proofErr w:type="spellStart"/>
      <w:r w:rsidRPr="003224CE">
        <w:rPr>
          <w:rFonts w:ascii="Times New Roman" w:eastAsiaTheme="minorEastAsia" w:hAnsi="Times New Roman" w:cs="Times New Roman"/>
          <w:sz w:val="24"/>
          <w:szCs w:val="24"/>
        </w:rPr>
        <w:t>омерная</w:t>
      </w:r>
      <w:proofErr w:type="spellEnd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информация определяется по формуле: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х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=- 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kk-KZ"/>
                          </w:rPr>
                          <m:t>i</m:t>
                        </m:r>
                      </m:sub>
                    </m:sSub>
                  </m:e>
                </m:d>
              </m:den>
            </m:f>
          </m:e>
        </m:func>
      </m:oMath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,                                     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(1)</w:t>
      </w:r>
    </w:p>
    <w:p w:rsidR="00A05E51" w:rsidRPr="003224CE" w:rsidRDefault="00FA2D50" w:rsidP="00A05E51">
      <w:pPr>
        <w:tabs>
          <w:tab w:val="left" w:pos="1095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 xml:space="preserve">lim⁡ 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n→∞</m:t>
            </m:r>
          </m:lim>
        </m:limLow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, 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limLow>
          <m:limLow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limLow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lim</m:t>
            </m:r>
          </m:e>
          <m:li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T→∞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,  ,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  <w:lang w:val="kk-KZ"/>
          </w:rPr>
          <m:t>=1</m:t>
        </m:r>
      </m:oMath>
      <w:r w:rsidR="00A05E51" w:rsidRPr="003224CE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,</w:t>
      </w:r>
      <w:r w:rsidR="00A05E51"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(2)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 xml:space="preserve">i 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– вероятности числа искомых событий (процессов)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N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наблюдений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 времени появления их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i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в течение времени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T.</m:t>
        </m:r>
      </m:oMath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>Для зависимых, взаимоисключающих событий (процессов) применяется теорема сложения вероятностей: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x,y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=P</m:t>
        </m:r>
        <w:bookmarkStart w:id="32" w:name="_Hlk68612802"/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+P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e>
        </m:d>
        <w:bookmarkEnd w:id="32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 (3)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Для независимых,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наблюдаемых одновременно процессов 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×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,                                 (4)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928E8F" wp14:editId="3C73BB2C">
                <wp:simplePos x="0" y="0"/>
                <wp:positionH relativeFrom="margin">
                  <wp:posOffset>3175</wp:posOffset>
                </wp:positionH>
                <wp:positionV relativeFrom="paragraph">
                  <wp:posOffset>543560</wp:posOffset>
                </wp:positionV>
                <wp:extent cx="402590" cy="375285"/>
                <wp:effectExtent l="0" t="0" r="16510" b="24765"/>
                <wp:wrapNone/>
                <wp:docPr id="50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4" style="position:absolute;left:0;text-align:left;margin-left:.25pt;margin-top:42.8pt;width:31.7pt;height:2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применима теорема умножения вероятностей для совместной вероятности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x,y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Информация безразмерная величина,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но на практике используется специальные названия ее числовых значений:</w:t>
      </w:r>
    </w:p>
    <w:tbl>
      <w:tblPr>
        <w:tblStyle w:val="a4"/>
        <w:tblpPr w:leftFromText="180" w:rightFromText="180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1696"/>
        <w:gridCol w:w="2552"/>
      </w:tblGrid>
      <w:tr w:rsidR="00A05E51" w:rsidRPr="003224CE" w:rsidTr="00FA2D50">
        <w:trPr>
          <w:trHeight w:val="422"/>
        </w:trPr>
        <w:tc>
          <w:tcPr>
            <w:tcW w:w="169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2552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e>
              </m:d>
            </m:oMath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  <w:t>10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=1024</w:t>
            </w: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E51" w:rsidRPr="003224CE" w:rsidTr="00FA2D50">
        <w:trPr>
          <w:trHeight w:val="422"/>
        </w:trPr>
        <w:tc>
          <w:tcPr>
            <w:tcW w:w="1696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Байт</w:t>
            </w:r>
          </w:p>
        </w:tc>
        <w:tc>
          <w:tcPr>
            <w:tcW w:w="2552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Килобайт</w:t>
            </w:r>
          </w:p>
        </w:tc>
      </w:tr>
      <w:tr w:rsidR="00A05E51" w:rsidRPr="003224CE" w:rsidTr="00FA2D50">
        <w:trPr>
          <w:trHeight w:val="422"/>
        </w:trPr>
        <w:tc>
          <w:tcPr>
            <w:tcW w:w="1696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Килобайт</w:t>
            </w:r>
          </w:p>
        </w:tc>
        <w:tc>
          <w:tcPr>
            <w:tcW w:w="2552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</w:tr>
      <w:tr w:rsidR="00A05E51" w:rsidRPr="003224CE" w:rsidTr="00FA2D50">
        <w:trPr>
          <w:trHeight w:val="1053"/>
        </w:trPr>
        <w:tc>
          <w:tcPr>
            <w:tcW w:w="1696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Мегабайт</w:t>
            </w:r>
          </w:p>
        </w:tc>
        <w:tc>
          <w:tcPr>
            <w:tcW w:w="2552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Гигабайт</w:t>
            </w:r>
          </w:p>
        </w:tc>
      </w:tr>
    </w:tbl>
    <w:tbl>
      <w:tblPr>
        <w:tblStyle w:val="a4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1101"/>
        <w:gridCol w:w="1446"/>
        <w:gridCol w:w="1843"/>
      </w:tblGrid>
      <w:tr w:rsidR="00A05E51" w:rsidRPr="003224CE" w:rsidTr="00FA2D50">
        <w:trPr>
          <w:trHeight w:val="372"/>
        </w:trPr>
        <w:tc>
          <w:tcPr>
            <w:tcW w:w="1101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4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</m:func>
              </m:oMath>
            </m:oMathPara>
          </w:p>
        </w:tc>
        <w:tc>
          <w:tcPr>
            <w:tcW w:w="1843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</m:d>
              </m:oMath>
            </m:oMathPara>
          </w:p>
        </w:tc>
      </w:tr>
      <w:tr w:rsidR="00A05E51" w:rsidRPr="003224CE" w:rsidTr="00FA2D50">
        <w:trPr>
          <w:trHeight w:val="372"/>
        </w:trPr>
        <w:tc>
          <w:tcPr>
            <w:tcW w:w="1101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4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</m:func>
              </m:oMath>
            </m:oMathPara>
          </w:p>
        </w:tc>
        <w:tc>
          <w:tcPr>
            <w:tcW w:w="1843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</w:p>
        </w:tc>
      </w:tr>
      <w:tr w:rsidR="00A05E51" w:rsidRPr="003224CE" w:rsidTr="00FA2D50">
        <w:trPr>
          <w:trHeight w:val="372"/>
        </w:trPr>
        <w:tc>
          <w:tcPr>
            <w:tcW w:w="1101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4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-lg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func>
              </m:oMath>
            </m:oMathPara>
          </w:p>
        </w:tc>
        <w:tc>
          <w:tcPr>
            <w:tcW w:w="1843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Дит</m:t>
              </m:r>
            </m:oMath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Хартли</w:t>
            </w:r>
          </w:p>
        </w:tc>
      </w:tr>
      <w:tr w:rsidR="00A05E51" w:rsidRPr="003224CE" w:rsidTr="00FA2D50">
        <w:trPr>
          <w:trHeight w:val="372"/>
        </w:trPr>
        <w:tc>
          <w:tcPr>
            <w:tcW w:w="1101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-log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func>
              </m:oMath>
            </m:oMathPara>
          </w:p>
        </w:tc>
        <w:tc>
          <w:tcPr>
            <w:tcW w:w="1843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</w:t>
            </w:r>
          </w:p>
        </w:tc>
      </w:tr>
      <w:tr w:rsidR="00A05E51" w:rsidRPr="003224CE" w:rsidTr="00FA2D50">
        <w:trPr>
          <w:trHeight w:val="439"/>
        </w:trPr>
        <w:tc>
          <w:tcPr>
            <w:tcW w:w="1101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=2,73</w:t>
            </w:r>
          </w:p>
        </w:tc>
        <w:bookmarkStart w:id="33" w:name="_Hlk68616637"/>
        <w:tc>
          <w:tcPr>
            <w:tcW w:w="1446" w:type="dxa"/>
          </w:tcPr>
          <w:p w:rsidR="00A05E51" w:rsidRPr="003224CE" w:rsidRDefault="00FA2D50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</m:func>
              </m:oMath>
            </m:oMathPara>
            <w:bookmarkEnd w:id="33"/>
          </w:p>
        </w:tc>
        <w:tc>
          <w:tcPr>
            <w:tcW w:w="1843" w:type="dxa"/>
          </w:tcPr>
          <w:p w:rsidR="00A05E51" w:rsidRPr="003224CE" w:rsidRDefault="00A05E51" w:rsidP="00FA2D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</w:t>
            </w:r>
          </w:p>
        </w:tc>
      </w:tr>
    </w:tbl>
    <w:p w:rsidR="00A05E51" w:rsidRPr="003224CE" w:rsidRDefault="00A05E51" w:rsidP="00A05E51">
      <w:pPr>
        <w:tabs>
          <w:tab w:val="left" w:pos="1095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         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5E51" w:rsidRPr="003224CE" w:rsidRDefault="00A05E51" w:rsidP="00A05E51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05E51" w:rsidRPr="003224CE" w:rsidRDefault="00A05E51" w:rsidP="00A05E51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5E51" w:rsidRPr="003224CE" w:rsidRDefault="00A05E51" w:rsidP="00A05E51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Информационная энтропия Шеннона представляет среднее значение информаци;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= &lt;I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 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kk-KZ"/>
                      </w:rPr>
                      <m:t>i</m:t>
                    </m:r>
                  </m:sub>
                </m:sSub>
              </m:e>
            </m:d>
          </m:e>
        </m:nary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w:bookmarkStart w:id="34" w:name="_Hlk68617861"/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  <w:bookmarkEnd w:id="34"/>
          </m:fName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e>
        </m:fun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i</m:t>
                </m:r>
              </m:sub>
            </m:sSub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(5)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Информация является мерой определенности,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порядка в процессе (обьекте), информационная энтропия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−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мерой неопределенности,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беспорядка.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Равновесие (слабо меняющиеся во времени и пространстве) физические</w:t>
      </w:r>
      <w:r w:rsidRPr="003224CE">
        <w:rPr>
          <w:rFonts w:ascii="Times New Roman" w:hAnsi="Times New Roman" w:cs="Times New Roman"/>
          <w:sz w:val="24"/>
          <w:szCs w:val="24"/>
        </w:rPr>
        <w:t xml:space="preserve">,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процессы описывается энтропиями Клаузиуса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в термодинамике,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Больцмана (в статистической физике).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Формула энтропии Больцмана: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bookmarkStart w:id="35" w:name="_Hlk68619312"/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k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bookmarkEnd w:id="35"/>
        <m:r>
          <w:rPr>
            <w:rFonts w:ascii="Cambria Math" w:hAnsi="Cambria Math" w:cs="Times New Roman"/>
            <w:sz w:val="24"/>
            <w:szCs w:val="24"/>
            <w:lang w:val="kk-KZ"/>
          </w:rPr>
          <m:t>ln W,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  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(6)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постоянная Больцмана,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при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[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]=Дж,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k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=1,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т.е. если измерять температуру в Джоулях (а не в Кельвинах), то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k=1.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W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термодинамическая вероятность (число возможных перестановок положения молекул,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W≫1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). В равновесном состоянии все вероятности равны: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w:br/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=...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 1/W.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В этом случае формула (6) переходит в формулу (1):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E05BCE" wp14:editId="402EB8FD">
                <wp:simplePos x="0" y="0"/>
                <wp:positionH relativeFrom="margin">
                  <wp:posOffset>6350</wp:posOffset>
                </wp:positionH>
                <wp:positionV relativeFrom="paragraph">
                  <wp:posOffset>323740</wp:posOffset>
                </wp:positionV>
                <wp:extent cx="402590" cy="375285"/>
                <wp:effectExtent l="0" t="0" r="16510" b="24765"/>
                <wp:wrapNone/>
                <wp:docPr id="51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55" style="position:absolute;left:0;text-align:left;margin-left:.5pt;margin-top:25.5pt;width:31.7pt;height:29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" fillcolor="window" strokecolor="#2f528f" strokeweight="1pt">
                <v:stroke joinstyle="miter"/>
                <v:path arrowok="t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 ln W=ln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P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=I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    (7)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Телекоммуникационные сигналы меняются во времени – неравновесные.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Поэтому необходимо пользоваться энтропией Шеннона (5).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Основной характеристикой в технике связи является отношение сигнал/шум (SNR).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Обозначим принятый сигнал (шумовая смесь) через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X(i)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а помехи (шум различной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 xml:space="preserve">природы) через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Y(i)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Вместо формулы (1) нужно пользоваться условной информацией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/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зависящей от двух переменных.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Вместо (1) в случае двух переменных используется условная информация в виде разности энтропии ансамбля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и условной энтропии 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H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(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y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</w:rPr>
        <w:t>/</w:t>
      </w:r>
      <w:r w:rsidRPr="003224C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: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                        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(8)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Условные информация и энтропия определяются через условную вероятность по теореме Байеса</w:t>
      </w:r>
    </w:p>
    <w:p w:rsidR="00A05E51" w:rsidRPr="003224CE" w:rsidRDefault="00A05E51" w:rsidP="00A05E5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  <w:lang w:val="kk-KZ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),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       (9)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−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совместная вероятность появления переменных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определяется из зависимости</w:t>
      </w: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y=y(x)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т.е. от фазового портрета, аналогичного зависимости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υ=υ(x)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υ-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скорость,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-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координата.</w:t>
      </w:r>
    </w:p>
    <w:p w:rsidR="00A05E51" w:rsidRPr="003224CE" w:rsidRDefault="00A05E51" w:rsidP="00A05E51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Формула (8) является новой,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позволяет получать научные результаты. Известны условная и взаимная информации.</w:t>
      </w:r>
    </w:p>
    <w:p w:rsidR="00A05E51" w:rsidRPr="003224CE" w:rsidRDefault="00A05E51" w:rsidP="00A05E51">
      <w:pPr>
        <w:spacing w:after="0" w:line="360" w:lineRule="auto"/>
        <w:ind w:firstLine="3261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=-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Р 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)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                                       (10)</w:t>
      </w:r>
    </w:p>
    <w:p w:rsidR="00A05E51" w:rsidRPr="003224CE" w:rsidRDefault="00A05E51" w:rsidP="00A05E51">
      <w:pPr>
        <w:spacing w:after="0" w:line="360" w:lineRule="auto"/>
        <w:ind w:firstLine="3261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H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(x)-H(x/y).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   (11)</w:t>
      </w:r>
    </w:p>
    <w:p w:rsidR="00A05E51" w:rsidRPr="003224CE" w:rsidRDefault="00A05E51" w:rsidP="00A05E5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которые симметричны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=I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,   и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11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равна нулю при отсутствии корреляции между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Формула (8) асимметрична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≠ I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x/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 xml:space="preserve"> 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и не равно нулю при отсутствии корреляции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&lt;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&gt;.</m:t>
        </m:r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Поэтому формула (8) позволяет, например, определить  SNR при неизвестном уровне шума в смеси сигнал + шум, что очень важно для телекоммуникационных технологий.</w:t>
      </w:r>
    </w:p>
    <w:p w:rsidR="00A05E51" w:rsidRPr="003224CE" w:rsidRDefault="00A05E51" w:rsidP="00A05E51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Лекция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kk-KZ"/>
        </w:rPr>
        <w:t>№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13</w:t>
      </w:r>
    </w:p>
    <w:p w:rsidR="00A05E51" w:rsidRPr="003224CE" w:rsidRDefault="00A05E51" w:rsidP="00A05E51">
      <w:pPr>
        <w:spacing w:line="30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7BA2DE" wp14:editId="3123FA23">
                <wp:simplePos x="0" y="0"/>
                <wp:positionH relativeFrom="margin">
                  <wp:align>left</wp:align>
                </wp:positionH>
                <wp:positionV relativeFrom="paragraph">
                  <wp:posOffset>251179</wp:posOffset>
                </wp:positionV>
                <wp:extent cx="402590" cy="375285"/>
                <wp:effectExtent l="0" t="0" r="16510" b="2476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2" o:spid="_x0000_s1056" style="position:absolute;left:0;text-align:left;margin-left:0;margin-top:19.8pt;width:31.7pt;height:29.5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t>1.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Технологии телекоммуникационных систем</w:t>
      </w:r>
    </w:p>
    <w:p w:rsidR="00A05E51" w:rsidRPr="003224CE" w:rsidRDefault="00A05E51" w:rsidP="00A05E51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Методы множественного доступа позволяют совместное использование одной линии связи двумя или большим количеством источников. Широкое применение имеют три метода.</w:t>
      </w:r>
    </w:p>
    <w:p w:rsidR="00A05E51" w:rsidRPr="003224CE" w:rsidRDefault="00A05E51" w:rsidP="00A05E51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Множественный доступ с разделением каналов на частоте −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FDMA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Frequency-Division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Multiple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Передача сигналов по каналам реализуется амплитудной модуляцией с различной несущей частотой, т.е. используется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мультиплексирование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(объединение) с разделением каналов по частоте. Например, в системе мобильной связи прямые обратные каналы отделяются на 45 МГц, а в службе персональной связи – на 80 МГц.</w:t>
      </w:r>
    </w:p>
    <w:p w:rsidR="00A05E51" w:rsidRPr="003224CE" w:rsidRDefault="00A05E51" w:rsidP="00A05E51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Множественный доступ с разделением каналов по времени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TDMA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Division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Multiple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Время передачи разделено на временные интервалы –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слоты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помощью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коммутатора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(переключатель) каждый канал от источников передает сигнал каждому получателю. При этом используется дискретизация непрерывных сообщений по времени, т.е.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амплитудно-импульсная модуляция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Сначала передается сигнал первого канала, затем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последующих каналов, после вновь переключается первый канал. Ширина спектра многоканального сообщения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∆ω ≈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den>
        </m:f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,                                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длительность импульсов.</w:t>
      </w:r>
    </w:p>
    <w:p w:rsidR="00A05E51" w:rsidRPr="003224CE" w:rsidRDefault="00A05E51" w:rsidP="00A05E51">
      <w:pPr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3. Множественный доступ с кодовым разделением − 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CDMA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Code-Division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Multiple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Access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 осуществляется технологией широкополосного спектра. Полоса частот модуляции выходного сигнала значительно превосходит спектр исходного. Соотношение между шириной полосы пропускания  передающего канала и спектром исходного сигнала составляет 10:1 (коммерческая связь), 100:1 (военная связь). Возможны технологии: несущий сигнал с частотой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модулируется </w:t>
      </w:r>
      <w:proofErr w:type="gram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частотой</w:t>
      </w:r>
      <w:proofErr w:type="gram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Ω и выходной сигнал модулируется </w:t>
      </w:r>
      <w:proofErr w:type="spell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шумоподобным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сигналом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color w:val="202124"/>
            <w:sz w:val="24"/>
            <w:szCs w:val="24"/>
            <w:shd w:val="clear" w:color="auto" w:fill="FFFFFF"/>
            <w:lang w:val="kk-KZ"/>
          </w:rPr>
          <m:t>ξ)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Условные обозначения вариантов технологии: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,Ω)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×</m:t>
        </m:r>
        <m:r>
          <w:rPr>
            <w:rFonts w:ascii="Cambria Math" w:eastAsiaTheme="minorEastAsia" w:hAnsi="Cambria Math" w:cs="Times New Roman"/>
            <w:color w:val="202124"/>
            <w:sz w:val="24"/>
            <w:szCs w:val="24"/>
            <w:shd w:val="clear" w:color="auto" w:fill="FFFFFF"/>
            <w:lang w:val="kk-KZ"/>
          </w:rPr>
          <m:t>ξ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или последовательность вида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,ξ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×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Ω. Код  </w:t>
      </w:r>
      <w:proofErr w:type="spellStart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псевдошумовой</w:t>
      </w:r>
      <w:proofErr w:type="spellEnd"/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последовательности известен только на приемном и передающим концах.</w:t>
      </w:r>
    </w:p>
    <w:p w:rsidR="00A05E51" w:rsidRPr="003224CE" w:rsidRDefault="00A05E51" w:rsidP="00A05E51">
      <w:pPr>
        <w:pStyle w:val="a7"/>
        <w:spacing w:after="0" w:line="300" w:lineRule="auto"/>
        <w:ind w:left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05E51" w:rsidRPr="003224CE" w:rsidRDefault="00A05E51" w:rsidP="00A05E51">
      <w:pPr>
        <w:pStyle w:val="a7"/>
        <w:spacing w:after="0" w:line="30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3FE23D" wp14:editId="49D709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02590" cy="375285"/>
                <wp:effectExtent l="0" t="0" r="16510" b="2476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57" style="position:absolute;left:0;text-align:left;margin-left:0;margin-top:-.05pt;width:31.7pt;height:29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Фильтрация сигналов</w:t>
      </w:r>
    </w:p>
    <w:p w:rsidR="00A05E51" w:rsidRPr="003224CE" w:rsidRDefault="00A05E51" w:rsidP="00A05E51">
      <w:pPr>
        <w:pStyle w:val="a7"/>
        <w:spacing w:after="0" w:line="30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Фильтры преобразуют амплитуду сигнала в зависимости от частоты и фазы. Из курсов элементарной физики, общей физики известны аналоговые фильтры, содержащие R (сопротивление),  С (емкость) элементы. Интегрирующая цепь пропускает низкие частоты (низкочастотный фильтр),  дифференцирующая цепь – высокочастотный фильтр. Мы рассмотрим дискретные фильтры для отсчетов телекоммуникационных сигналов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 xml:space="preserve"> 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 xml:space="preserve"> 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.</m:t>
        </m:r>
      </m:oMath>
    </w:p>
    <w:p w:rsidR="00A05E51" w:rsidRPr="003224CE" w:rsidRDefault="00A05E51" w:rsidP="00A05E51">
      <w:pPr>
        <w:pStyle w:val="a7"/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</w:rPr>
        <w:t>Скользящее среднее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Формула выходного сигнала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– р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езультат усреднения последних </w:t>
      </w:r>
      <w:r w:rsidRPr="00322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значений сигнала:</w:t>
      </w:r>
    </w:p>
    <w:p w:rsidR="00A05E51" w:rsidRPr="003224CE" w:rsidRDefault="00FA2D50" w:rsidP="00A05E51">
      <w:pPr>
        <w:spacing w:after="0" w:line="300" w:lineRule="auto"/>
        <w:jc w:val="both"/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i=n-K+1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 xml:space="preserve">                                                     (1)   </m:t>
              </m:r>
            </m:e>
          </m:nary>
        </m:oMath>
      </m:oMathPara>
    </w:p>
    <w:p w:rsidR="00A05E51" w:rsidRPr="003224CE" w:rsidRDefault="00A05E51" w:rsidP="00A05E51">
      <w:pPr>
        <w:spacing w:after="0" w:line="300" w:lineRule="auto"/>
        <w:ind w:firstLine="720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u w:val="single"/>
        </w:rPr>
        <w:t>Гауссовские</w:t>
      </w:r>
      <w:proofErr w:type="spellEnd"/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u w:val="single"/>
        </w:rPr>
        <w:t xml:space="preserve"> фильтры</w:t>
      </w:r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− простейшие рекурсивные (повторение фильтраций) фильтры:</w:t>
      </w:r>
    </w:p>
    <w:p w:rsidR="00A05E51" w:rsidRPr="003224CE" w:rsidRDefault="00FA2D50" w:rsidP="00A05E51">
      <w:pPr>
        <w:spacing w:after="0" w:line="30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n,3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n-2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/4</m:t>
        </m:r>
      </m:oMath>
      <w:r w:rsidR="00A05E51"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                                 (2)</w:t>
      </w:r>
    </w:p>
    <w:p w:rsidR="00A05E51" w:rsidRPr="003224CE" w:rsidRDefault="00FA2D50" w:rsidP="00A05E51">
      <w:pPr>
        <w:spacing w:after="0" w:line="30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n,4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n-2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n-3</m:t>
                </m:r>
              </m:sub>
            </m:sSub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/8</m:t>
        </m:r>
      </m:oMath>
      <w:r w:rsidR="00A05E51"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                        (3)</w:t>
      </w:r>
    </w:p>
    <w:p w:rsidR="00A05E51" w:rsidRPr="003224CE" w:rsidRDefault="00A05E51" w:rsidP="00A05E51">
      <w:pPr>
        <w:spacing w:after="0" w:line="30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 xml:space="preserve">Упрощенный вид </w:t>
      </w:r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u w:val="single"/>
        </w:rPr>
        <w:t xml:space="preserve">фильтра </w:t>
      </w:r>
      <w:proofErr w:type="spellStart"/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u w:val="single"/>
        </w:rPr>
        <w:t>Калмана</w:t>
      </w:r>
      <w:proofErr w:type="spellEnd"/>
      <w:r w:rsidRPr="003224CE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  <w:t>:</w:t>
      </w:r>
    </w:p>
    <w:p w:rsidR="00A05E51" w:rsidRPr="003224CE" w:rsidRDefault="00FA2D50" w:rsidP="00A05E51">
      <w:pPr>
        <w:spacing w:after="0" w:line="300" w:lineRule="auto"/>
        <w:jc w:val="right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KX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1-K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,                                   (4)</m:t>
          </m:r>
        </m:oMath>
      </m:oMathPara>
    </w:p>
    <w:p w:rsidR="00A05E51" w:rsidRPr="003224CE" w:rsidRDefault="00A05E51" w:rsidP="00A05E51">
      <w:pPr>
        <w:tabs>
          <w:tab w:val="left" w:pos="3754"/>
        </w:tabs>
        <w:spacing w:after="0" w:line="30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где </w:t>
      </w:r>
      <w:r w:rsidRPr="003224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Pr="003224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– параметрический коэффициент (0&lt;</w:t>
      </w:r>
      <w:r w:rsidRPr="003224C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</w:t>
      </w:r>
      <w:r w:rsidRPr="003224C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&lt;1).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Значение </w:t>
      </w:r>
      <w:r w:rsidRPr="00322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 как относительное отклонение сигнала от заданного его вида (шаблона). Если использовать вместо </w:t>
      </w:r>
      <w:r w:rsidRPr="003224C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K</w:t>
      </w:r>
      <w:r w:rsidRPr="003224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отношение информации к энтропии, то сигнал можно отфильтровать, не используя шаблонный сигнал. Такой подход дает новые научные результаты.</w:t>
      </w:r>
    </w:p>
    <w:p w:rsidR="00A05E51" w:rsidRPr="003224CE" w:rsidRDefault="00A05E51" w:rsidP="00A05E51">
      <w:pPr>
        <w:pStyle w:val="a7"/>
        <w:tabs>
          <w:tab w:val="left" w:pos="375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3224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8A280" wp14:editId="4F9EF9DE">
                <wp:simplePos x="0" y="0"/>
                <wp:positionH relativeFrom="margin">
                  <wp:posOffset>0</wp:posOffset>
                </wp:positionH>
                <wp:positionV relativeFrom="paragraph">
                  <wp:posOffset>-53340</wp:posOffset>
                </wp:positionV>
                <wp:extent cx="402590" cy="375285"/>
                <wp:effectExtent l="0" t="0" r="16510" b="2476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4" o:spid="_x0000_s1058" style="position:absolute;left:0;text-align:left;margin-left:0;margin-top:-4.2pt;width:31.7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Волоконно-оптические линии связи (ВОЛС) </w:t>
      </w:r>
    </w:p>
    <w:p w:rsidR="00A05E51" w:rsidRPr="003224CE" w:rsidRDefault="00A05E51" w:rsidP="00A05E51">
      <w:pPr>
        <w:pStyle w:val="a7"/>
        <w:tabs>
          <w:tab w:val="left" w:pos="375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Модулированный передающей информацией  луч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лазера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Light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Amplification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Stimulated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Emission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Radiation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распространяется по оптическому волокну согласно условиям полного внутреннего отражения. По </w:t>
      </w:r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закону </w:t>
      </w:r>
      <w:proofErr w:type="spellStart"/>
      <w:r w:rsidRPr="003224C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Снеллиуса</w:t>
      </w:r>
      <w:proofErr w:type="spellEnd"/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05E51" w:rsidRPr="003224CE" w:rsidRDefault="00FA2D50" w:rsidP="00A05E51">
      <w:pPr>
        <w:tabs>
          <w:tab w:val="left" w:pos="3754"/>
        </w:tabs>
        <w:spacing w:after="0" w:line="30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α</m:t>
                  </m:r>
                </m:e>
              </m:func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sSub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α</m:t>
                  </m:r>
                </m:e>
              </m:func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 xml:space="preserve">                                              (5)</m:t>
          </m:r>
        </m:oMath>
      </m:oMathPara>
    </w:p>
    <w:p w:rsidR="00A05E51" w:rsidRPr="003224CE" w:rsidRDefault="00A05E51" w:rsidP="00A05E51">
      <w:pPr>
        <w:tabs>
          <w:tab w:val="left" w:pos="3754"/>
        </w:tabs>
        <w:spacing w:after="0" w:line="30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показатели преломления света внутри стеклянной трубки 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и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снаружи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 Условие полного внутреннего отражения от плотной среды:</w:t>
      </w:r>
    </w:p>
    <w:p w:rsidR="00A05E51" w:rsidRPr="003224CE" w:rsidRDefault="00FA2D50" w:rsidP="00A05E51">
      <w:pPr>
        <w:tabs>
          <w:tab w:val="left" w:pos="3754"/>
        </w:tabs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kk-KZ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kk-KZ"/>
                </w:rPr>
                <m:t>tg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kk-K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  <w:lang w:val="kk-KZ"/>
            </w:rPr>
            <m:t>&gt;1                                                     (6)</m:t>
          </m:r>
        </m:oMath>
      </m:oMathPara>
    </w:p>
    <w:p w:rsidR="00A05E51" w:rsidRPr="003224CE" w:rsidRDefault="00A05E51" w:rsidP="00A05E51">
      <w:pPr>
        <w:tabs>
          <w:tab w:val="left" w:pos="3754"/>
        </w:tabs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Модуляция света возможна низкочастотными (звуковыми) колебаниями использованием формулы умножения колебаний</w:t>
      </w:r>
    </w:p>
    <w:p w:rsidR="00A05E51" w:rsidRPr="003224CE" w:rsidRDefault="00A05E51" w:rsidP="00A05E51">
      <w:pPr>
        <w:tabs>
          <w:tab w:val="left" w:pos="3754"/>
        </w:tabs>
        <w:spacing w:after="0" w:line="30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2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α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β</m:t>
                  </m:r>
                </m:e>
              </m:func>
            </m:e>
          </m:func>
          <m:r>
            <w:rPr>
              <w:rFonts w:ascii="Cambria Math" w:eastAsiaTheme="minorEastAsia" w:hAnsi="Cambria Math" w:cs="Times New Roman"/>
              <w:color w:val="000000" w:themeColor="text1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uncPr>
            <m:fName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α-β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24"/>
                          <w:szCs w:val="24"/>
                        </w:rPr>
                        <m:t>α+β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 xml:space="preserve">                       (7)</m:t>
                  </m:r>
                </m:e>
              </m:func>
            </m:e>
          </m:func>
        </m:oMath>
      </m:oMathPara>
    </w:p>
    <w:p w:rsidR="00A05E51" w:rsidRPr="003224CE" w:rsidRDefault="00A05E51" w:rsidP="00A05E51">
      <w:pPr>
        <w:tabs>
          <w:tab w:val="left" w:pos="3754"/>
        </w:tabs>
        <w:spacing w:after="0" w:line="30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где </w:t>
      </w:r>
      <w:r w:rsidRPr="003224CE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>α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≈</m:t>
        </m:r>
      </m:oMath>
      <w:r w:rsidRPr="003224CE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</w:rPr>
        <w:t xml:space="preserve"> β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имеет значение 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α-β≈ωt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− низкочастотная фаза. </w:t>
      </w:r>
    </w:p>
    <w:p w:rsidR="00A05E51" w:rsidRPr="003224CE" w:rsidRDefault="00A05E51" w:rsidP="00A05E51">
      <w:pPr>
        <w:tabs>
          <w:tab w:val="left" w:pos="709"/>
        </w:tabs>
        <w:spacing w:after="0" w:line="30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Оптические кабели имеют практически бесконечную полосу пропускания, т.к. оптический диапазон имеет высокие частоты: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14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Гц ÷4 ×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14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Гц</m:t>
        </m:r>
      </m:oMath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A05E51" w:rsidRPr="003224CE" w:rsidRDefault="00A05E51" w:rsidP="00A0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Лекция 14</w:t>
      </w:r>
    </w:p>
    <w:p w:rsidR="00A05E51" w:rsidRPr="003224CE" w:rsidRDefault="00A05E51" w:rsidP="00A0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48CAC" wp14:editId="7AF55FD9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402590" cy="375285"/>
                <wp:effectExtent l="0" t="0" r="16510" b="24765"/>
                <wp:wrapNone/>
                <wp:docPr id="55" name="Ова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5" o:spid="_x0000_s1059" style="position:absolute;left:0;text-align:left;margin-left:0;margin-top:9.6pt;width:31.7pt;height:29.5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Телекоммуникационные сети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TN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-tel.Network)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TN обеспечивает совместную работу многих каналов связи различной     физической (кабельной, опто-волоконной , радиорелейной и др.),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технологической (</w:t>
      </w:r>
      <w:r w:rsidRPr="003224C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F</w:t>
      </w:r>
      <w:r w:rsidRPr="003224C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kk-KZ"/>
        </w:rPr>
        <w:t>DMA</w:t>
      </w:r>
      <w:r w:rsidRPr="003224C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kk-KZ"/>
        </w:rPr>
        <w:t xml:space="preserve">, </w:t>
      </w:r>
      <w:r w:rsidRPr="003224C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en-US"/>
        </w:rPr>
        <w:t>T</w:t>
      </w:r>
      <w:r w:rsidRPr="003224CE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  <w:lang w:val="kk-KZ"/>
        </w:rPr>
        <w:t>DMA, CDMA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3224CE">
        <w:rPr>
          <w:rFonts w:ascii="Times New Roman" w:hAnsi="Times New Roman" w:cs="Times New Roman"/>
          <w:sz w:val="24"/>
          <w:szCs w:val="24"/>
        </w:rPr>
        <w:t>природой.</w:t>
      </w:r>
    </w:p>
    <w:p w:rsidR="00A05E51" w:rsidRPr="003224CE" w:rsidRDefault="00A05E51" w:rsidP="00A05E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AFEF8" wp14:editId="4DC442BD">
                <wp:simplePos x="0" y="0"/>
                <wp:positionH relativeFrom="margin">
                  <wp:align>left</wp:align>
                </wp:positionH>
                <wp:positionV relativeFrom="paragraph">
                  <wp:posOffset>759460</wp:posOffset>
                </wp:positionV>
                <wp:extent cx="402590" cy="375285"/>
                <wp:effectExtent l="0" t="0" r="16510" b="24765"/>
                <wp:wrapNone/>
                <wp:docPr id="56" name="Овал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6" o:spid="_x0000_s1060" style="position:absolute;left:0;text-align:left;margin-left:0;margin-top:59.8pt;width:31.7pt;height:29.5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</w:rPr>
        <w:t xml:space="preserve">Различают 2 вида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3224C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первичная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3224CE">
        <w:rPr>
          <w:rFonts w:ascii="Times New Roman" w:hAnsi="Times New Roman" w:cs="Times New Roman"/>
          <w:sz w:val="24"/>
          <w:szCs w:val="24"/>
        </w:rPr>
        <w:t xml:space="preserve">, вторичная TN. Основное различие: первичная TN использует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коммутаторы</w:t>
      </w:r>
      <w:r w:rsidRPr="003224CE">
        <w:rPr>
          <w:rFonts w:ascii="Times New Roman" w:hAnsi="Times New Roman" w:cs="Times New Roman"/>
          <w:sz w:val="24"/>
          <w:szCs w:val="24"/>
        </w:rPr>
        <w:t xml:space="preserve"> (примеры первичной TN- локальная TN внутри организаций, название-“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3224CE">
        <w:rPr>
          <w:rFonts w:ascii="Times New Roman" w:hAnsi="Times New Roman" w:cs="Times New Roman"/>
          <w:sz w:val="24"/>
          <w:szCs w:val="24"/>
        </w:rPr>
        <w:t>” (“эфирная сеть”))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торичная TN использует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маршрутизаторы</w:t>
      </w:r>
      <w:r w:rsidRPr="003224CE">
        <w:rPr>
          <w:rFonts w:ascii="Times New Roman" w:hAnsi="Times New Roman" w:cs="Times New Roman"/>
          <w:sz w:val="24"/>
          <w:szCs w:val="24"/>
        </w:rPr>
        <w:t xml:space="preserve"> для глобальной сети.</w:t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Коммутатор (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u w:val="single"/>
          <w:lang w:val="kk-KZ"/>
        </w:rPr>
        <w:t>switch</w:t>
      </w:r>
      <w:r w:rsidRPr="003224C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kk-KZ"/>
        </w:rPr>
        <w:t>-переключение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) работает с 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мультиплексором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(обозначение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MUX</w:t>
      </w:r>
      <w:r w:rsidRPr="003224CE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224CE">
        <w:rPr>
          <w:rFonts w:ascii="Times New Roman" w:hAnsi="Times New Roman" w:cs="Times New Roman"/>
          <w:sz w:val="24"/>
          <w:szCs w:val="24"/>
          <w:lang w:val="en-US"/>
        </w:rPr>
        <w:t>MUX</w:t>
      </w:r>
      <w:r w:rsidRPr="003224CE">
        <w:rPr>
          <w:rFonts w:ascii="Times New Roman" w:hAnsi="Times New Roman" w:cs="Times New Roman"/>
          <w:sz w:val="24"/>
          <w:szCs w:val="24"/>
        </w:rPr>
        <w:t xml:space="preserve"> выделяет из сигналов на многих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входах</w:t>
      </w:r>
      <w:r w:rsidRPr="003224CE">
        <w:rPr>
          <w:rFonts w:ascii="Times New Roman" w:hAnsi="Times New Roman" w:cs="Times New Roman"/>
          <w:sz w:val="24"/>
          <w:szCs w:val="24"/>
        </w:rPr>
        <w:t xml:space="preserve"> один на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выходе.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MUX</w:t>
      </w:r>
      <w:r w:rsidRPr="003224CE">
        <w:rPr>
          <w:rFonts w:ascii="Times New Roman" w:hAnsi="Times New Roman" w:cs="Times New Roman"/>
          <w:sz w:val="24"/>
          <w:szCs w:val="24"/>
        </w:rPr>
        <w:t xml:space="preserve"> основана на реализации логической схемы “ИЛИ” (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дизъюнкция</w:t>
      </w:r>
      <w:r w:rsidRPr="003224CE">
        <w:rPr>
          <w:rFonts w:ascii="Times New Roman" w:hAnsi="Times New Roman" w:cs="Times New Roman"/>
          <w:sz w:val="24"/>
          <w:szCs w:val="24"/>
        </w:rPr>
        <w:t>). Необходимый сигнал на выходе выбирается из кодов (0,1) входящих сигналов через “ИЛИ”.</w:t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Обозначение: </w:t>
      </w:r>
      <w:r w:rsidRPr="003224C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133E8" wp14:editId="49715706">
            <wp:extent cx="769620" cy="373380"/>
            <wp:effectExtent l="0" t="0" r="0" b="762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4188.tmp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19" r="2576" b="10119"/>
                    <a:stretch/>
                  </pic:blipFill>
                  <pic:spPr bwMode="auto">
                    <a:xfrm>
                      <a:off x="0" y="0"/>
                      <a:ext cx="801153" cy="38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Выделенный сигнал коммутатор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SW</w:t>
      </w:r>
      <w:r w:rsidRPr="003224CE">
        <w:rPr>
          <w:rFonts w:ascii="Times New Roman" w:hAnsi="Times New Roman" w:cs="Times New Roman"/>
          <w:sz w:val="24"/>
          <w:szCs w:val="24"/>
        </w:rPr>
        <w:t>) соединяет с линией через мостовую схему для диодов.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Обозначение: SW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2451E1" wp14:editId="3865F044">
            <wp:extent cx="662940" cy="419100"/>
            <wp:effectExtent l="0" t="0" r="381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3FF0.tmp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1" r="4895"/>
                    <a:stretch/>
                  </pic:blipFill>
                  <pic:spPr bwMode="auto">
                    <a:xfrm flipV="1">
                      <a:off x="0" y="0"/>
                      <a:ext cx="734908" cy="4645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BF3E24" wp14:editId="78BFB1F5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402590" cy="375285"/>
                <wp:effectExtent l="0" t="0" r="16510" b="24765"/>
                <wp:wrapNone/>
                <wp:docPr id="57" name="Ова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7" o:spid="_x0000_s1061" style="position:absolute;margin-left:0;margin-top:15.3pt;width:31.7pt;height:29.55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Маршрутизатор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(Router) - 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AFDC3" wp14:editId="3F860220">
            <wp:extent cx="695324" cy="4286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10C.tmp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r="7604"/>
                    <a:stretch/>
                  </pic:blipFill>
                  <pic:spPr bwMode="auto">
                    <a:xfrm>
                      <a:off x="0" y="0"/>
                      <a:ext cx="719178" cy="443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24CE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R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0C48D7" wp14:editId="595310F5">
                <wp:simplePos x="0" y="0"/>
                <wp:positionH relativeFrom="margin">
                  <wp:align>left</wp:align>
                </wp:positionH>
                <wp:positionV relativeFrom="paragraph">
                  <wp:posOffset>1044575</wp:posOffset>
                </wp:positionV>
                <wp:extent cx="402590" cy="375285"/>
                <wp:effectExtent l="0" t="0" r="16510" b="24765"/>
                <wp:wrapNone/>
                <wp:docPr id="58" name="Овал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8" o:spid="_x0000_s1062" style="position:absolute;left:0;text-align:left;margin-left:0;margin-top:82.25pt;width:31.7pt;height:29.5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выбирает нужную линию связи (в отличие от Коммутаторы) по алгоритму, обеспечивающему эффективность связи. Оптимальные траектории с учетом характеристик (скорость пропускания, помехоустойчивость,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SNR</w:t>
      </w:r>
      <w:r w:rsidRPr="003224CE">
        <w:rPr>
          <w:rFonts w:ascii="Times New Roman" w:hAnsi="Times New Roman" w:cs="Times New Roman"/>
          <w:sz w:val="24"/>
          <w:szCs w:val="24"/>
        </w:rPr>
        <w:t>, стоимость) можно выбрать через отношения информация/энтропия, ч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то</w:t>
      </w:r>
      <w:r w:rsidRPr="003224CE">
        <w:rPr>
          <w:rFonts w:ascii="Times New Roman" w:hAnsi="Times New Roman" w:cs="Times New Roman"/>
          <w:sz w:val="24"/>
          <w:szCs w:val="24"/>
        </w:rPr>
        <w:t xml:space="preserve"> является научным подходом.</w:t>
      </w:r>
    </w:p>
    <w:p w:rsidR="00A05E51" w:rsidRPr="003224CE" w:rsidRDefault="00A05E51" w:rsidP="00A05E5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Цифровая иерархия телекоммуникационной сети (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en-US"/>
        </w:rPr>
        <w:t>DHTN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)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Иерархия означает ступенчатую закономерность элементов множества. Например, ветви дерева размножаются по закону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n</m:t>
            </m:r>
          </m:sup>
        </m:sSup>
      </m:oMath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>, n=0,1,2 :</w:t>
      </w: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E7153" wp14:editId="3F0E73B0">
            <wp:extent cx="755015" cy="251430"/>
            <wp:effectExtent l="0" t="0" r="698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4F8D3.tmp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1" t="10098" r="7712" b="10424"/>
                    <a:stretch/>
                  </pic:blipFill>
                  <pic:spPr bwMode="auto">
                    <a:xfrm>
                      <a:off x="0" y="0"/>
                      <a:ext cx="765620" cy="25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Это используется в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TN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для упрощения организации, управления. Различают два вида </w:t>
      </w:r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3224CE">
        <w:rPr>
          <w:rFonts w:ascii="Times New Roman" w:eastAsiaTheme="minorEastAsia" w:hAnsi="Times New Roman" w:cs="Times New Roman"/>
          <w:sz w:val="24"/>
          <w:szCs w:val="24"/>
        </w:rPr>
        <w:t>HTN: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1) Р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 –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плезиохронная (Pleasure – желание,нестрого) иерархия,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 xml:space="preserve">2)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en-US"/>
        </w:rPr>
        <w:t>SD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 –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синхронная (строго) иерархия.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Н используется в американских,японских,европейских TN.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>S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Н используется в опто-волоконных линиях,в более современных</w:t>
      </w:r>
      <w:r w:rsidRPr="003224CE">
        <w:rPr>
          <w:rFonts w:ascii="Times New Roman" w:hAnsi="Times New Roman" w:cs="Times New Roman"/>
          <w:sz w:val="24"/>
          <w:szCs w:val="24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TN.</w:t>
      </w:r>
    </w:p>
    <w:p w:rsidR="00A05E51" w:rsidRPr="003224CE" w:rsidRDefault="00A05E51" w:rsidP="00A0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5E51" w:rsidRPr="003224CE" w:rsidRDefault="00A05E51" w:rsidP="00A05E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Пример европейской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en-US"/>
        </w:rPr>
        <w:t>SD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Н: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9"/>
        <w:gridCol w:w="3876"/>
        <w:gridCol w:w="4012"/>
      </w:tblGrid>
      <w:tr w:rsidR="00A05E51" w:rsidRPr="003224CE" w:rsidTr="00FA2D50">
        <w:trPr>
          <w:trHeight w:val="495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Номер</w:t>
            </w:r>
          </w:p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Иерархии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Число объедин. 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N=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sup>
              </m:sSubSup>
            </m:oMath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, каналов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=63</m:t>
              </m:r>
            </m:oMath>
          </w:p>
        </w:tc>
        <w:tc>
          <w:tcPr>
            <w:tcW w:w="4012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Скорость пропускания TN в</w:t>
            </w:r>
            <w:proofErr w:type="gramStart"/>
            <w:r w:rsidRPr="0032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=155,5 кбит/с</m:t>
              </m:r>
            </m:oMath>
          </w:p>
        </w:tc>
      </w:tr>
      <w:tr w:rsidR="00A05E51" w:rsidRPr="003224CE" w:rsidTr="00FA2D50">
        <w:trPr>
          <w:trHeight w:val="528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4012" w:type="dxa"/>
          </w:tcPr>
          <w:p w:rsidR="00A05E51" w:rsidRPr="003224CE" w:rsidRDefault="00FA2D50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</w:tr>
      <w:tr w:rsidR="00A05E51" w:rsidRPr="003224CE" w:rsidTr="00FA2D50">
        <w:trPr>
          <w:trHeight w:val="495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4012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</w:tr>
      <w:tr w:rsidR="00A05E51" w:rsidRPr="003224CE" w:rsidTr="00FA2D50">
        <w:trPr>
          <w:trHeight w:val="495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012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A05E51" w:rsidRPr="003224CE" w:rsidTr="00FA2D50">
        <w:trPr>
          <w:trHeight w:val="495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012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63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A05E51" w:rsidRPr="003224CE" w:rsidTr="00FA2D50">
        <w:trPr>
          <w:trHeight w:val="528"/>
        </w:trPr>
        <w:tc>
          <w:tcPr>
            <w:tcW w:w="1399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4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876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4012" w:type="dxa"/>
          </w:tcPr>
          <w:p w:rsidR="00A05E51" w:rsidRPr="003224CE" w:rsidRDefault="00A05E51" w:rsidP="00FA2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63*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</w:tr>
    </w:tbl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790E6A" wp14:editId="472ACC6D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402590" cy="375285"/>
                <wp:effectExtent l="0" t="0" r="16510" b="24765"/>
                <wp:wrapNone/>
                <wp:docPr id="59" name="Овал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9" o:spid="_x0000_s1063" style="position:absolute;left:0;text-align:left;margin-left:0;margin-top:13.25pt;width:31.7pt;height:29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5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224C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15C38" wp14:editId="796BBC63">
                <wp:simplePos x="0" y="0"/>
                <wp:positionH relativeFrom="margin">
                  <wp:align>left</wp:align>
                </wp:positionH>
                <wp:positionV relativeFrom="paragraph">
                  <wp:posOffset>591820</wp:posOffset>
                </wp:positionV>
                <wp:extent cx="402590" cy="375285"/>
                <wp:effectExtent l="0" t="0" r="16510" b="247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37528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24CE" w:rsidRDefault="003224CE" w:rsidP="00A05E51">
                            <w:pPr>
                              <w:jc w:val="center"/>
                            </w:pPr>
                            <w:r>
                              <w:rPr>
                                <w:lang w:val="kk-KZ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64" style="position:absolute;left:0;text-align:left;margin-left:0;margin-top:46.6pt;width:31.7pt;height:29.5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" fillcolor="window" strokecolor="#2f528f" strokeweight="1pt">
                <v:stroke joinstyle="miter"/>
                <v:textbox>
                  <w:txbxContent>
                    <w:p w:rsidR="003224CE" w:rsidRDefault="003224CE" w:rsidP="00A05E51">
                      <w:pPr>
                        <w:jc w:val="center"/>
                      </w:pPr>
                      <w:r>
                        <w:rPr>
                          <w:lang w:val="kk-KZ"/>
                        </w:rPr>
                        <w:t>6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Режимы передачи сообщений.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Синхронный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режим – по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битам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(кода в двоичной системе),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асинхронный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режим – по байтам (в восьмеричной системе). По байтам составляются пакеты,которые объединяются в кадры. </w:t>
      </w:r>
    </w:p>
    <w:p w:rsidR="00A05E51" w:rsidRPr="003224CE" w:rsidRDefault="00A05E51" w:rsidP="00A05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          Совокупность взаимосвязанных TN отдельных регионов,стран функционирует как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всемирная паутина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224CE">
        <w:rPr>
          <w:rFonts w:ascii="Times New Roman" w:hAnsi="Times New Roman" w:cs="Times New Roman"/>
          <w:sz w:val="24"/>
          <w:szCs w:val="24"/>
        </w:rPr>
        <w:t xml:space="preserve">) – </w:t>
      </w:r>
      <w:r w:rsidRPr="003224CE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3224CE">
        <w:rPr>
          <w:rFonts w:ascii="Times New Roman" w:hAnsi="Times New Roman" w:cs="Times New Roman"/>
          <w:sz w:val="24"/>
          <w:szCs w:val="24"/>
        </w:rPr>
        <w:t xml:space="preserve">. Установлены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протоколы</w:t>
      </w:r>
      <w:r w:rsidRPr="003224CE">
        <w:rPr>
          <w:rFonts w:ascii="Times New Roman" w:hAnsi="Times New Roman" w:cs="Times New Roman"/>
          <w:sz w:val="24"/>
          <w:szCs w:val="24"/>
        </w:rPr>
        <w:t xml:space="preserve"> – правила передачи и приема сигналов (звук, изображение, база данных), алгоритмы программного обеспечения цифровых модулей. Интернет -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приложения обширные</w:t>
      </w:r>
      <w:r w:rsidRPr="003224CE">
        <w:rPr>
          <w:rFonts w:ascii="Times New Roman" w:hAnsi="Times New Roman" w:cs="Times New Roman"/>
          <w:sz w:val="24"/>
          <w:szCs w:val="24"/>
        </w:rPr>
        <w:t xml:space="preserve"> (справочные, социальные, научные, финансовые и т. д.). Постоянно совершенствуется характеристика: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скорость передачи, память, помехоустойчивость, стоимость и др</w:t>
      </w:r>
      <w:r w:rsidRPr="003224CE">
        <w:rPr>
          <w:rFonts w:ascii="Times New Roman" w:hAnsi="Times New Roman" w:cs="Times New Roman"/>
          <w:sz w:val="24"/>
          <w:szCs w:val="24"/>
        </w:rPr>
        <w:t xml:space="preserve">. Научные основы новых алгоритмов     WWW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разрабатываются на кафедре и вы можете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выбрать темы дипломных работ, магистерских, докторских диссертаций.</w:t>
      </w:r>
    </w:p>
    <w:p w:rsidR="00A05E51" w:rsidRPr="003224CE" w:rsidRDefault="00A05E51" w:rsidP="00A05E51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position w:val="-30"/>
          <w:sz w:val="24"/>
          <w:szCs w:val="24"/>
        </w:rPr>
        <w:object w:dxaOrig="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36.3pt" o:ole="">
            <v:imagedata r:id="rId27" o:title=""/>
          </v:shape>
          <o:OLEObject Type="Embed" ProgID="Equation.3" ShapeID="_x0000_i1025" DrawAspect="Content" ObjectID="_1689423610" r:id="rId28"/>
        </w:object>
      </w:r>
      <w:r w:rsidRPr="003224CE">
        <w:rPr>
          <w:rFonts w:ascii="Times New Roman" w:hAnsi="Times New Roman" w:cs="Times New Roman"/>
          <w:sz w:val="24"/>
          <w:szCs w:val="24"/>
        </w:rPr>
        <w:t>С технологией WWW связаны технологии нейтронные сети (NN)</w:t>
      </w:r>
    </w:p>
    <w:p w:rsidR="00A05E51" w:rsidRPr="003224CE" w:rsidRDefault="00A05E51" w:rsidP="00A05E51">
      <w:pPr>
        <w:jc w:val="both"/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>Термин заимствован из биофизики. Мозг содержит ~ 10</w:t>
      </w:r>
      <w:r w:rsidRPr="003224C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3224CE">
        <w:rPr>
          <w:rFonts w:ascii="Times New Roman" w:hAnsi="Times New Roman" w:cs="Times New Roman"/>
          <w:sz w:val="24"/>
          <w:szCs w:val="24"/>
        </w:rPr>
        <w:t xml:space="preserve"> нейтронов. Они скачком меняют свой электрический потенциал под </w:t>
      </w:r>
      <w:proofErr w:type="gramStart"/>
      <w:r w:rsidRPr="003224CE">
        <w:rPr>
          <w:rFonts w:ascii="Times New Roman" w:hAnsi="Times New Roman" w:cs="Times New Roman"/>
          <w:sz w:val="24"/>
          <w:szCs w:val="24"/>
        </w:rPr>
        <w:t>внешнем</w:t>
      </w:r>
      <w:proofErr w:type="gramEnd"/>
      <w:r w:rsidRPr="003224CE">
        <w:rPr>
          <w:rFonts w:ascii="Times New Roman" w:hAnsi="Times New Roman" w:cs="Times New Roman"/>
          <w:sz w:val="24"/>
          <w:szCs w:val="24"/>
        </w:rPr>
        <w:t xml:space="preserve"> воздействием (например, света). Импульсы активизируют </w:t>
      </w:r>
      <w:r w:rsidRPr="003224CE">
        <w:rPr>
          <w:rFonts w:ascii="Times New Roman" w:hAnsi="Times New Roman" w:cs="Times New Roman"/>
          <w:sz w:val="24"/>
          <w:szCs w:val="24"/>
          <w:u w:val="single"/>
        </w:rPr>
        <w:t>память,</w:t>
      </w:r>
      <w:r w:rsidRPr="003224CE">
        <w:rPr>
          <w:rFonts w:ascii="Times New Roman" w:hAnsi="Times New Roman" w:cs="Times New Roman"/>
          <w:sz w:val="24"/>
          <w:szCs w:val="24"/>
        </w:rPr>
        <w:t xml:space="preserve"> после чего формируется реакция на сигнал.</w:t>
      </w:r>
    </w:p>
    <w:p w:rsidR="00435B19" w:rsidRPr="003224CE" w:rsidRDefault="00A05E51" w:rsidP="00A05E5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   В цифровой технике телекоммуникаций NN используются для обнаружения (типа сигнала), идентификации (конкретного объекта) сигнала, изображения из множества с 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3224C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>-10</w:t>
      </w:r>
      <w:r w:rsidRPr="003224C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9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элементами. </w:t>
      </w:r>
      <w:r w:rsidRPr="003224CE">
        <w:rPr>
          <w:rFonts w:ascii="Times New Roman" w:hAnsi="Times New Roman" w:cs="Times New Roman"/>
          <w:sz w:val="24"/>
          <w:szCs w:val="24"/>
          <w:u w:val="single"/>
          <w:lang w:val="kk-KZ"/>
        </w:rPr>
        <w:t>Иденификация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объекта, характеристик процесса позволяет реализовать точную диагностику, прогностику, управление почти всей деятельностью человека: управление космическими полетами, финансовыми операциями, распознование личности по голосу, по фотографии. Например, некоторые компании сейчас заявляют, что можно обнаружить нарушителей карантина (от короновируса) с беспилотника (drone) с точностью до 1 из 10</w:t>
      </w:r>
      <w:r w:rsidRPr="003224CE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7</w:t>
      </w:r>
      <w:r w:rsidRPr="003224CE">
        <w:rPr>
          <w:rFonts w:ascii="Times New Roman" w:hAnsi="Times New Roman" w:cs="Times New Roman"/>
          <w:sz w:val="24"/>
          <w:szCs w:val="24"/>
          <w:lang w:val="kk-KZ"/>
        </w:rPr>
        <w:t xml:space="preserve"> человека.</w:t>
      </w:r>
    </w:p>
    <w:p w:rsidR="00435B19" w:rsidRPr="003224CE" w:rsidRDefault="00435B1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224CE">
        <w:rPr>
          <w:rFonts w:ascii="Times New Roman" w:hAnsi="Times New Roman" w:cs="Times New Roman"/>
          <w:sz w:val="24"/>
          <w:szCs w:val="24"/>
          <w:lang w:val="kk-KZ"/>
        </w:rPr>
        <w:lastRenderedPageBreak/>
        <w:br w:type="page"/>
      </w:r>
    </w:p>
    <w:p w:rsidR="004826D3" w:rsidRPr="003224CE" w:rsidRDefault="00435B19" w:rsidP="004826D3">
      <w:p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lastRenderedPageBreak/>
        <w:t>Лекция 15 тест</w:t>
      </w:r>
    </w:p>
    <w:p w:rsidR="00435B19" w:rsidRPr="003224CE" w:rsidRDefault="00435B19" w:rsidP="004826D3">
      <w:pPr>
        <w:rPr>
          <w:rFonts w:ascii="Times New Roman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3 аттестация </w:t>
      </w:r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sz w:val="24"/>
          <w:szCs w:val="24"/>
        </w:rPr>
      </w:pPr>
      <w:r w:rsidRPr="003224CE">
        <w:rPr>
          <w:rFonts w:ascii="Times New Roman" w:hAnsi="Times New Roman" w:cs="Times New Roman"/>
          <w:sz w:val="24"/>
          <w:szCs w:val="24"/>
        </w:rPr>
        <w:t xml:space="preserve">1. Формула отношения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сигнал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шум</m:t>
            </m:r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 мощности и дисперсии сигнала и шума:</w:t>
      </w:r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/>
        </w:rPr>
        <w:t>a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ln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d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 w:eastAsia="ru-RU"/>
                  </w:rPr>
                  <m:t>N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p>
            </m:sSubSup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</w:p>
    <w:p w:rsidR="00435B19" w:rsidRPr="003224CE" w:rsidRDefault="00435B19" w:rsidP="004826D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3224C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</w:t>
      </w:r>
      <w:proofErr w:type="gramEnd"/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SNR</m:t>
        </m:r>
        <m:r>
          <w:rPr>
            <w:rFonts w:ascii="Cambria Math" w:eastAsiaTheme="minorEastAsia" w:hAnsi="Cambria Math" w:cs="Times New Roman"/>
            <w:sz w:val="24"/>
            <w:szCs w:val="24"/>
            <w:lang w:eastAsia="ru-RU"/>
          </w:rPr>
          <m:t>=10</m:t>
        </m:r>
        <m:r>
          <w:rPr>
            <w:rFonts w:ascii="Cambria Math" w:eastAsiaTheme="minorEastAsia" w:hAnsi="Cambria Math" w:cs="Times New Roman"/>
            <w:sz w:val="24"/>
            <w:szCs w:val="24"/>
            <w:lang w:val="en-US" w:eastAsia="ru-RU"/>
          </w:rPr>
          <m:t>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</m:oMath>
      <w:r w:rsidRPr="003224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sectPr w:rsidR="00435B19" w:rsidRPr="0032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B5535"/>
    <w:multiLevelType w:val="hybridMultilevel"/>
    <w:tmpl w:val="31EEC73E"/>
    <w:lvl w:ilvl="0" w:tplc="34A2AFE4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96F0C"/>
    <w:multiLevelType w:val="hybridMultilevel"/>
    <w:tmpl w:val="C8200F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181E44"/>
    <w:multiLevelType w:val="hybridMultilevel"/>
    <w:tmpl w:val="7EF28B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A7DE0"/>
    <w:multiLevelType w:val="hybridMultilevel"/>
    <w:tmpl w:val="8EBEA3F8"/>
    <w:lvl w:ilvl="0" w:tplc="04190019">
      <w:start w:val="1"/>
      <w:numFmt w:val="lowerLetter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AF62DCE"/>
    <w:multiLevelType w:val="hybridMultilevel"/>
    <w:tmpl w:val="EA88E81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633865"/>
    <w:multiLevelType w:val="hybridMultilevel"/>
    <w:tmpl w:val="9920066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42D3707"/>
    <w:multiLevelType w:val="hybridMultilevel"/>
    <w:tmpl w:val="AD2041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4D2F61"/>
    <w:multiLevelType w:val="hybridMultilevel"/>
    <w:tmpl w:val="E10E7D8E"/>
    <w:lvl w:ilvl="0" w:tplc="35265382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A86101"/>
    <w:multiLevelType w:val="hybridMultilevel"/>
    <w:tmpl w:val="397A718E"/>
    <w:lvl w:ilvl="0" w:tplc="04190019">
      <w:start w:val="1"/>
      <w:numFmt w:val="lowerLetter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3B57322"/>
    <w:multiLevelType w:val="hybridMultilevel"/>
    <w:tmpl w:val="436E4FE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71045B"/>
    <w:multiLevelType w:val="hybridMultilevel"/>
    <w:tmpl w:val="9FE8077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9702C60"/>
    <w:multiLevelType w:val="hybridMultilevel"/>
    <w:tmpl w:val="249E1EA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E433242"/>
    <w:multiLevelType w:val="hybridMultilevel"/>
    <w:tmpl w:val="152219F0"/>
    <w:lvl w:ilvl="0" w:tplc="7570CC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3B"/>
    <w:rsid w:val="00010497"/>
    <w:rsid w:val="000144FA"/>
    <w:rsid w:val="00037954"/>
    <w:rsid w:val="00072613"/>
    <w:rsid w:val="000D1E51"/>
    <w:rsid w:val="00120531"/>
    <w:rsid w:val="001421EC"/>
    <w:rsid w:val="00223AD9"/>
    <w:rsid w:val="00267F86"/>
    <w:rsid w:val="003049E3"/>
    <w:rsid w:val="00307CEE"/>
    <w:rsid w:val="003224CE"/>
    <w:rsid w:val="0037553B"/>
    <w:rsid w:val="003A60D4"/>
    <w:rsid w:val="00435B19"/>
    <w:rsid w:val="004607A9"/>
    <w:rsid w:val="004826D3"/>
    <w:rsid w:val="00485675"/>
    <w:rsid w:val="004F5DBF"/>
    <w:rsid w:val="00571C3E"/>
    <w:rsid w:val="005A0909"/>
    <w:rsid w:val="005A406C"/>
    <w:rsid w:val="005D1CB0"/>
    <w:rsid w:val="005E2EB4"/>
    <w:rsid w:val="008404FE"/>
    <w:rsid w:val="008C4FBE"/>
    <w:rsid w:val="008E2929"/>
    <w:rsid w:val="008E3AF2"/>
    <w:rsid w:val="00945C63"/>
    <w:rsid w:val="00947613"/>
    <w:rsid w:val="009542C9"/>
    <w:rsid w:val="009C5CBD"/>
    <w:rsid w:val="00A05E51"/>
    <w:rsid w:val="00B03BD0"/>
    <w:rsid w:val="00BC4CB0"/>
    <w:rsid w:val="00CF4C32"/>
    <w:rsid w:val="00D01751"/>
    <w:rsid w:val="00D553FC"/>
    <w:rsid w:val="00E10911"/>
    <w:rsid w:val="00E257CA"/>
    <w:rsid w:val="00EA1EFB"/>
    <w:rsid w:val="00F0182C"/>
    <w:rsid w:val="00F3300C"/>
    <w:rsid w:val="00F86AD4"/>
    <w:rsid w:val="00FA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51"/>
  </w:style>
  <w:style w:type="paragraph" w:styleId="2">
    <w:name w:val="heading 2"/>
    <w:basedOn w:val="a"/>
    <w:next w:val="a"/>
    <w:link w:val="20"/>
    <w:uiPriority w:val="9"/>
    <w:unhideWhenUsed/>
    <w:qFormat/>
    <w:rsid w:val="00D0175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7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17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7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1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01751"/>
    <w:pPr>
      <w:spacing w:after="160" w:line="256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435B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51"/>
  </w:style>
  <w:style w:type="paragraph" w:styleId="2">
    <w:name w:val="heading 2"/>
    <w:basedOn w:val="a"/>
    <w:next w:val="a"/>
    <w:link w:val="20"/>
    <w:uiPriority w:val="9"/>
    <w:unhideWhenUsed/>
    <w:qFormat/>
    <w:rsid w:val="00D01751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7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017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75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017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01751"/>
    <w:pPr>
      <w:spacing w:after="160" w:line="256" w:lineRule="auto"/>
      <w:ind w:left="720"/>
      <w:contextualSpacing/>
    </w:pPr>
  </w:style>
  <w:style w:type="character" w:styleId="a8">
    <w:name w:val="Placeholder Text"/>
    <w:basedOn w:val="a0"/>
    <w:uiPriority w:val="99"/>
    <w:semiHidden/>
    <w:rsid w:val="00435B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tmp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tmp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oleObject" Target="embeddings/oleObject1.bin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Дана</cp:lastModifiedBy>
  <cp:revision>2</cp:revision>
  <cp:lastPrinted>2021-08-02T06:56:00Z</cp:lastPrinted>
  <dcterms:created xsi:type="dcterms:W3CDTF">2021-08-02T09:34:00Z</dcterms:created>
  <dcterms:modified xsi:type="dcterms:W3CDTF">2021-08-02T09:34:00Z</dcterms:modified>
</cp:coreProperties>
</file>